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31167E" w14:textId="5C44BC80" w:rsidR="00FD2309" w:rsidRPr="00315E32" w:rsidRDefault="004E4197" w:rsidP="00315E32">
      <w:pPr>
        <w:spacing w:after="0" w:line="240" w:lineRule="auto"/>
        <w:rPr>
          <w:rFonts w:ascii="Gill Sans MT" w:hAnsi="Gill Sans MT" w:cs="Calibri"/>
          <w:b/>
          <w:noProof/>
          <w:sz w:val="72"/>
          <w:szCs w:val="72"/>
          <w:lang w:eastAsia="en-GB"/>
        </w:rPr>
      </w:pPr>
      <w:bookmarkStart w:id="0" w:name="_GoBack"/>
      <w:bookmarkEnd w:id="0"/>
      <w:r>
        <w:rPr>
          <w:rFonts w:ascii="Gill Sans MT" w:hAnsi="Gill Sans MT" w:cs="Calibri"/>
          <w:b/>
          <w:noProof/>
          <w:sz w:val="72"/>
          <w:szCs w:val="72"/>
          <w:lang w:eastAsia="en-GB"/>
        </w:rPr>
        <w:drawing>
          <wp:anchor distT="0" distB="0" distL="114300" distR="114300" simplePos="0" relativeHeight="251740160" behindDoc="1" locked="0" layoutInCell="1" allowOverlap="1" wp14:anchorId="540072D5" wp14:editId="5DD213F0">
            <wp:simplePos x="0" y="0"/>
            <wp:positionH relativeFrom="column">
              <wp:posOffset>-914400</wp:posOffset>
            </wp:positionH>
            <wp:positionV relativeFrom="paragraph">
              <wp:posOffset>423</wp:posOffset>
            </wp:positionV>
            <wp:extent cx="7543800" cy="10680399"/>
            <wp:effectExtent l="0" t="0" r="0" b="635"/>
            <wp:wrapTight wrapText="bothSides">
              <wp:wrapPolygon edited="0">
                <wp:start x="0" y="0"/>
                <wp:lineTo x="0" y="21576"/>
                <wp:lineTo x="21564" y="21576"/>
                <wp:lineTo x="2156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png"/>
                    <pic:cNvPicPr/>
                  </pic:nvPicPr>
                  <pic:blipFill>
                    <a:blip r:embed="rId8"/>
                    <a:stretch>
                      <a:fillRect/>
                    </a:stretch>
                  </pic:blipFill>
                  <pic:spPr>
                    <a:xfrm>
                      <a:off x="0" y="0"/>
                      <a:ext cx="7543800" cy="10680399"/>
                    </a:xfrm>
                    <a:prstGeom prst="rect">
                      <a:avLst/>
                    </a:prstGeom>
                  </pic:spPr>
                </pic:pic>
              </a:graphicData>
            </a:graphic>
            <wp14:sizeRelH relativeFrom="page">
              <wp14:pctWidth>0</wp14:pctWidth>
            </wp14:sizeRelH>
            <wp14:sizeRelV relativeFrom="page">
              <wp14:pctHeight>0</wp14:pctHeight>
            </wp14:sizeRelV>
          </wp:anchor>
        </w:drawing>
      </w:r>
      <w:r w:rsidR="00C60C5D">
        <w:rPr>
          <w:rFonts w:ascii="Gill Sans MT" w:hAnsi="Gill Sans MT" w:cs="Calibri"/>
          <w:b/>
          <w:noProof/>
          <w:sz w:val="72"/>
          <w:szCs w:val="72"/>
          <w:lang w:eastAsia="en-GB"/>
        </w:rPr>
        <w:br w:type="page"/>
      </w:r>
    </w:p>
    <w:p w14:paraId="39C65CC6" w14:textId="0AC99568" w:rsidR="007131CA" w:rsidRPr="0073562D" w:rsidRDefault="00D37BC5" w:rsidP="00B36A55">
      <w:pPr>
        <w:jc w:val="center"/>
        <w:rPr>
          <w:rFonts w:ascii="Gill Sans MT" w:hAnsi="Gill Sans MT" w:cs="Calibri"/>
          <w:b/>
          <w:sz w:val="72"/>
          <w:szCs w:val="72"/>
        </w:rPr>
      </w:pPr>
      <w:r w:rsidRPr="0073562D">
        <w:rPr>
          <w:rFonts w:ascii="Gill Sans MT" w:hAnsi="Gill Sans MT" w:cs="Calibri"/>
          <w:b/>
          <w:i/>
          <w:color w:val="0073BB"/>
          <w:sz w:val="72"/>
          <w:szCs w:val="72"/>
        </w:rPr>
        <w:lastRenderedPageBreak/>
        <w:t>Welcome</w:t>
      </w:r>
      <w:r w:rsidR="00C60C5D" w:rsidRPr="00C60C5D">
        <w:t xml:space="preserve"> </w:t>
      </w:r>
    </w:p>
    <w:p w14:paraId="43C7C4B3" w14:textId="39068E94" w:rsidR="00890EF4" w:rsidRPr="00890EF4" w:rsidRDefault="007131CA" w:rsidP="00890EF4">
      <w:pPr>
        <w:jc w:val="both"/>
        <w:rPr>
          <w:rFonts w:ascii="Gill Sans MT" w:hAnsi="Gill Sans MT"/>
          <w:bCs/>
          <w:sz w:val="24"/>
          <w:szCs w:val="24"/>
        </w:rPr>
      </w:pPr>
      <w:r w:rsidRPr="007131CA">
        <w:rPr>
          <w:rFonts w:ascii="Gill Sans MT" w:hAnsi="Gill Sans MT"/>
          <w:bCs/>
          <w:sz w:val="24"/>
          <w:szCs w:val="24"/>
        </w:rPr>
        <w:t>Our patients are at the hea</w:t>
      </w:r>
      <w:r w:rsidR="00231E2D">
        <w:rPr>
          <w:rFonts w:ascii="Gill Sans MT" w:hAnsi="Gill Sans MT"/>
          <w:bCs/>
          <w:sz w:val="24"/>
          <w:szCs w:val="24"/>
        </w:rPr>
        <w:t>rt of every single thing we do</w:t>
      </w:r>
      <w:r w:rsidR="00890EF4">
        <w:rPr>
          <w:rFonts w:ascii="Gill Sans MT" w:hAnsi="Gill Sans MT"/>
          <w:bCs/>
          <w:sz w:val="24"/>
          <w:szCs w:val="24"/>
        </w:rPr>
        <w:t>.</w:t>
      </w:r>
      <w:r w:rsidR="001C49FE">
        <w:rPr>
          <w:rFonts w:ascii="Gill Sans MT" w:hAnsi="Gill Sans MT"/>
          <w:bCs/>
          <w:sz w:val="24"/>
          <w:szCs w:val="24"/>
        </w:rPr>
        <w:t xml:space="preserve"> </w:t>
      </w:r>
      <w:r w:rsidR="00890EF4" w:rsidRPr="00890EF4">
        <w:rPr>
          <w:rFonts w:ascii="Gill Sans MT" w:hAnsi="Gill Sans MT"/>
          <w:bCs/>
          <w:sz w:val="24"/>
          <w:szCs w:val="24"/>
        </w:rPr>
        <w:t xml:space="preserve">Following retirement of a long-serving post-holder, we are seeking a new Consultant in Palliative Medicine, to work 8 PA’s alongside the Trust’s existing Consultant in Palliative Medicine. </w:t>
      </w:r>
      <w:r w:rsidR="00890EF4" w:rsidRPr="005D1BEE">
        <w:rPr>
          <w:rFonts w:ascii="Gill Sans MT" w:hAnsi="Gill Sans MT"/>
          <w:bCs/>
          <w:sz w:val="24"/>
          <w:szCs w:val="24"/>
        </w:rPr>
        <w:t>We</w:t>
      </w:r>
      <w:r w:rsidR="00890EF4">
        <w:rPr>
          <w:rFonts w:ascii="Gill Sans MT" w:hAnsi="Gill Sans MT"/>
          <w:bCs/>
          <w:sz w:val="24"/>
          <w:szCs w:val="24"/>
        </w:rPr>
        <w:t xml:space="preserve"> </w:t>
      </w:r>
      <w:r w:rsidR="00890EF4" w:rsidRPr="005D1BEE">
        <w:rPr>
          <w:rFonts w:ascii="Gill Sans MT" w:hAnsi="Gill Sans MT"/>
          <w:bCs/>
          <w:sz w:val="24"/>
          <w:szCs w:val="24"/>
        </w:rPr>
        <w:t>are committed to flexible</w:t>
      </w:r>
      <w:r w:rsidR="00890EF4">
        <w:rPr>
          <w:rFonts w:ascii="Gill Sans MT" w:hAnsi="Gill Sans MT"/>
          <w:bCs/>
          <w:sz w:val="24"/>
          <w:szCs w:val="24"/>
        </w:rPr>
        <w:t xml:space="preserve"> </w:t>
      </w:r>
      <w:r w:rsidR="00890EF4" w:rsidRPr="005D1BEE">
        <w:rPr>
          <w:rFonts w:ascii="Gill Sans MT" w:hAnsi="Gill Sans MT"/>
          <w:bCs/>
          <w:sz w:val="24"/>
          <w:szCs w:val="24"/>
        </w:rPr>
        <w:t>working arrangements,</w:t>
      </w:r>
      <w:r w:rsidR="00890EF4">
        <w:rPr>
          <w:rFonts w:ascii="Gill Sans MT" w:hAnsi="Gill Sans MT"/>
          <w:bCs/>
          <w:sz w:val="24"/>
          <w:szCs w:val="24"/>
        </w:rPr>
        <w:t xml:space="preserve"> including job sharing and we will discuss these </w:t>
      </w:r>
      <w:r w:rsidR="00890EF4" w:rsidRPr="005D1BEE">
        <w:rPr>
          <w:rFonts w:ascii="Gill Sans MT" w:hAnsi="Gill Sans MT"/>
          <w:bCs/>
          <w:sz w:val="24"/>
          <w:szCs w:val="24"/>
        </w:rPr>
        <w:t>arrangements with any</w:t>
      </w:r>
      <w:r w:rsidR="00890EF4">
        <w:rPr>
          <w:rFonts w:ascii="Gill Sans MT" w:hAnsi="Gill Sans MT"/>
          <w:bCs/>
          <w:sz w:val="24"/>
          <w:szCs w:val="24"/>
        </w:rPr>
        <w:t xml:space="preserve"> </w:t>
      </w:r>
      <w:r w:rsidR="00890EF4" w:rsidRPr="005D1BEE">
        <w:rPr>
          <w:rFonts w:ascii="Gill Sans MT" w:hAnsi="Gill Sans MT"/>
          <w:bCs/>
          <w:sz w:val="24"/>
          <w:szCs w:val="24"/>
        </w:rPr>
        <w:t>shortlisted candidates.</w:t>
      </w:r>
    </w:p>
    <w:p w14:paraId="4DB1DF0B" w14:textId="33BFD4FB" w:rsidR="00890EF4" w:rsidRPr="00890EF4" w:rsidRDefault="001C49FE" w:rsidP="00890EF4">
      <w:pPr>
        <w:jc w:val="both"/>
        <w:rPr>
          <w:rFonts w:ascii="Gill Sans MT" w:hAnsi="Gill Sans MT"/>
          <w:bCs/>
          <w:sz w:val="24"/>
          <w:szCs w:val="24"/>
        </w:rPr>
      </w:pPr>
      <w:r w:rsidRPr="001C49FE">
        <w:rPr>
          <w:rFonts w:ascii="Gill Sans MT" w:hAnsi="Gill Sans MT"/>
          <w:bCs/>
          <w:sz w:val="24"/>
          <w:szCs w:val="24"/>
        </w:rPr>
        <w:t>Our county is frequently rated as one of the best places to live in the UK, and offers a fantastic mix of cultural and outdoor activitie</w:t>
      </w:r>
      <w:r>
        <w:rPr>
          <w:rFonts w:ascii="Gill Sans MT" w:hAnsi="Gill Sans MT"/>
          <w:bCs/>
          <w:sz w:val="24"/>
          <w:szCs w:val="24"/>
        </w:rPr>
        <w:t xml:space="preserve">s. </w:t>
      </w:r>
      <w:r w:rsidR="00890EF4" w:rsidRPr="00890EF4">
        <w:rPr>
          <w:rFonts w:ascii="Gill Sans MT" w:hAnsi="Gill Sans MT"/>
          <w:bCs/>
          <w:sz w:val="24"/>
          <w:szCs w:val="24"/>
        </w:rPr>
        <w:t>You will be based at North Devon Hospice. In addition to responsibilities in our 7-bedded inpatient unit, you will also have sessions supporting the hospital and c</w:t>
      </w:r>
      <w:r>
        <w:rPr>
          <w:rFonts w:ascii="Gill Sans MT" w:hAnsi="Gill Sans MT"/>
          <w:bCs/>
          <w:sz w:val="24"/>
          <w:szCs w:val="24"/>
        </w:rPr>
        <w:t xml:space="preserve">ommunity palliative care teams. </w:t>
      </w:r>
      <w:r w:rsidR="00890EF4" w:rsidRPr="00890EF4">
        <w:rPr>
          <w:rFonts w:ascii="Gill Sans MT" w:hAnsi="Gill Sans MT"/>
          <w:bCs/>
          <w:sz w:val="24"/>
          <w:szCs w:val="24"/>
        </w:rPr>
        <w:t xml:space="preserve">As well as enjoying the benefits of being employed by Northern Devon Healthcare Trust (NDHT), you would be a key member of the hospice’s management team, serving as its </w:t>
      </w:r>
      <w:r w:rsidR="00890EF4">
        <w:rPr>
          <w:rFonts w:ascii="Gill Sans MT" w:hAnsi="Gill Sans MT"/>
          <w:bCs/>
          <w:sz w:val="24"/>
          <w:szCs w:val="24"/>
        </w:rPr>
        <w:t>medical lead</w:t>
      </w:r>
      <w:r w:rsidR="00890EF4" w:rsidRPr="00890EF4">
        <w:rPr>
          <w:rFonts w:ascii="Gill Sans MT" w:hAnsi="Gill Sans MT"/>
          <w:bCs/>
          <w:sz w:val="24"/>
          <w:szCs w:val="24"/>
        </w:rPr>
        <w:t>. In addition, the role is supported by the regional network of Palliative Medicine Consultants, such as those based at Royal Devon and Exeter Hospital with whom NDHT has a formal collaboration.</w:t>
      </w:r>
    </w:p>
    <w:p w14:paraId="0D9DB94A" w14:textId="6C12920C" w:rsidR="00B333EB" w:rsidRDefault="002B6934" w:rsidP="00FD3492">
      <w:pPr>
        <w:jc w:val="both"/>
        <w:rPr>
          <w:rFonts w:ascii="Gill Sans MT" w:hAnsi="Gill Sans MT"/>
          <w:bCs/>
          <w:sz w:val="24"/>
          <w:szCs w:val="24"/>
        </w:rPr>
      </w:pPr>
      <w:r>
        <w:rPr>
          <w:rFonts w:ascii="Gill Sans MT" w:hAnsi="Gill Sans MT"/>
          <w:bCs/>
          <w:sz w:val="24"/>
          <w:szCs w:val="24"/>
        </w:rPr>
        <w:t xml:space="preserve">Through the passion of over 160 staff and over 500 volunteers, </w:t>
      </w:r>
      <w:r w:rsidR="00064968">
        <w:rPr>
          <w:rFonts w:ascii="Gill Sans MT" w:hAnsi="Gill Sans MT"/>
          <w:bCs/>
          <w:sz w:val="24"/>
          <w:szCs w:val="24"/>
        </w:rPr>
        <w:t xml:space="preserve">last year </w:t>
      </w:r>
      <w:r w:rsidR="006A11C4">
        <w:rPr>
          <w:rFonts w:ascii="Gill Sans MT" w:hAnsi="Gill Sans MT"/>
          <w:bCs/>
          <w:sz w:val="24"/>
          <w:szCs w:val="24"/>
        </w:rPr>
        <w:t xml:space="preserve">North Devon Hospice achieved outstanding care </w:t>
      </w:r>
      <w:r w:rsidR="001C49FE">
        <w:rPr>
          <w:rFonts w:ascii="Gill Sans MT" w:hAnsi="Gill Sans MT"/>
          <w:bCs/>
          <w:sz w:val="24"/>
          <w:szCs w:val="24"/>
        </w:rPr>
        <w:t xml:space="preserve">for nearly 3,000 </w:t>
      </w:r>
      <w:r w:rsidR="00F05CF3">
        <w:rPr>
          <w:rFonts w:ascii="Gill Sans MT" w:hAnsi="Gill Sans MT"/>
          <w:bCs/>
          <w:sz w:val="24"/>
          <w:szCs w:val="24"/>
        </w:rPr>
        <w:t>people. Whether in one of our 7 beds on our bedded unit in Ba</w:t>
      </w:r>
      <w:r w:rsidR="001C49FE">
        <w:rPr>
          <w:rFonts w:ascii="Gill Sans MT" w:hAnsi="Gill Sans MT"/>
          <w:bCs/>
          <w:sz w:val="24"/>
          <w:szCs w:val="24"/>
        </w:rPr>
        <w:t>rnstaple, through one of the 4,9</w:t>
      </w:r>
      <w:r w:rsidR="00F05CF3">
        <w:rPr>
          <w:rFonts w:ascii="Gill Sans MT" w:hAnsi="Gill Sans MT"/>
          <w:bCs/>
          <w:sz w:val="24"/>
          <w:szCs w:val="24"/>
        </w:rPr>
        <w:t>00 visits carried out by our community nurse specialists, one of the 6,406 hours spent with p</w:t>
      </w:r>
      <w:r w:rsidR="00583372">
        <w:rPr>
          <w:rFonts w:ascii="Gill Sans MT" w:hAnsi="Gill Sans MT"/>
          <w:bCs/>
          <w:sz w:val="24"/>
          <w:szCs w:val="24"/>
        </w:rPr>
        <w:t>atients in their home by our Hospice to Home team</w:t>
      </w:r>
      <w:r w:rsidR="00F05CF3">
        <w:rPr>
          <w:rFonts w:ascii="Gill Sans MT" w:hAnsi="Gill Sans MT"/>
          <w:bCs/>
          <w:sz w:val="24"/>
          <w:szCs w:val="24"/>
        </w:rPr>
        <w:t xml:space="preserve"> or as one of the </w:t>
      </w:r>
      <w:r w:rsidR="00B26A49">
        <w:rPr>
          <w:rFonts w:ascii="Gill Sans MT" w:hAnsi="Gill Sans MT"/>
          <w:bCs/>
          <w:sz w:val="24"/>
          <w:szCs w:val="24"/>
        </w:rPr>
        <w:t>300 people cared for at our outreach centre in Holsworthy called The Long House, we believe, very simply, that the patient comes first.</w:t>
      </w:r>
    </w:p>
    <w:p w14:paraId="4945FAAE" w14:textId="77777777" w:rsidR="001C49FE" w:rsidRDefault="001C49FE" w:rsidP="00FD3492">
      <w:pPr>
        <w:jc w:val="both"/>
        <w:rPr>
          <w:rFonts w:ascii="Gill Sans MT" w:hAnsi="Gill Sans MT"/>
          <w:bCs/>
          <w:sz w:val="24"/>
          <w:szCs w:val="24"/>
        </w:rPr>
      </w:pPr>
      <w:r w:rsidRPr="00465DD9">
        <w:rPr>
          <w:rFonts w:ascii="Gill Sans MT" w:hAnsi="Gill Sans MT" w:cs="Calibri"/>
          <w:b/>
          <w:noProof/>
          <w:sz w:val="28"/>
          <w:lang w:eastAsia="en-GB"/>
        </w:rPr>
        <mc:AlternateContent>
          <mc:Choice Requires="wps">
            <w:drawing>
              <wp:anchor distT="0" distB="0" distL="114300" distR="114300" simplePos="0" relativeHeight="251665920" behindDoc="1" locked="0" layoutInCell="1" allowOverlap="1" wp14:anchorId="18433D1E" wp14:editId="5A04AC3E">
                <wp:simplePos x="0" y="0"/>
                <wp:positionH relativeFrom="column">
                  <wp:posOffset>4295775</wp:posOffset>
                </wp:positionH>
                <wp:positionV relativeFrom="paragraph">
                  <wp:posOffset>2124075</wp:posOffset>
                </wp:positionV>
                <wp:extent cx="2152650" cy="2495550"/>
                <wp:effectExtent l="0" t="0" r="0" b="0"/>
                <wp:wrapTight wrapText="bothSides">
                  <wp:wrapPolygon edited="0">
                    <wp:start x="8793" y="0"/>
                    <wp:lineTo x="7455" y="165"/>
                    <wp:lineTo x="3250" y="2144"/>
                    <wp:lineTo x="2485" y="3463"/>
                    <wp:lineTo x="956" y="5276"/>
                    <wp:lineTo x="0" y="7915"/>
                    <wp:lineTo x="0" y="13356"/>
                    <wp:lineTo x="765" y="15829"/>
                    <wp:lineTo x="2676" y="18632"/>
                    <wp:lineTo x="6690" y="21105"/>
                    <wp:lineTo x="8219" y="21435"/>
                    <wp:lineTo x="8602" y="21435"/>
                    <wp:lineTo x="12998" y="21435"/>
                    <wp:lineTo x="14910" y="21105"/>
                    <wp:lineTo x="18924" y="18467"/>
                    <wp:lineTo x="20644" y="15829"/>
                    <wp:lineTo x="21409" y="13356"/>
                    <wp:lineTo x="21409" y="7915"/>
                    <wp:lineTo x="21218" y="7255"/>
                    <wp:lineTo x="20453" y="5276"/>
                    <wp:lineTo x="18542" y="2803"/>
                    <wp:lineTo x="18350" y="2144"/>
                    <wp:lineTo x="14145" y="165"/>
                    <wp:lineTo x="12616" y="0"/>
                    <wp:lineTo x="8793" y="0"/>
                  </wp:wrapPolygon>
                </wp:wrapTight>
                <wp:docPr id="308" name="Oval 308"/>
                <wp:cNvGraphicFramePr/>
                <a:graphic xmlns:a="http://schemas.openxmlformats.org/drawingml/2006/main">
                  <a:graphicData uri="http://schemas.microsoft.com/office/word/2010/wordprocessingShape">
                    <wps:wsp>
                      <wps:cNvSpPr/>
                      <wps:spPr>
                        <a:xfrm>
                          <a:off x="0" y="0"/>
                          <a:ext cx="2152650" cy="2495550"/>
                        </a:xfrm>
                        <a:prstGeom prst="ellipse">
                          <a:avLst/>
                        </a:prstGeom>
                        <a:solidFill>
                          <a:srgbClr val="E06F1D"/>
                        </a:solidFill>
                        <a:ln w="25400" cap="flat" cmpd="sng" algn="ctr">
                          <a:noFill/>
                          <a:prstDash val="solid"/>
                        </a:ln>
                        <a:effectLst/>
                      </wps:spPr>
                      <wps:txbx>
                        <w:txbxContent>
                          <w:p w14:paraId="5BA314ED" w14:textId="77777777" w:rsidR="004E4197" w:rsidRPr="0089132D" w:rsidRDefault="004E4197" w:rsidP="00B36A55">
                            <w:pPr>
                              <w:jc w:val="center"/>
                              <w:rPr>
                                <w:rFonts w:ascii="Gill Sans MT" w:hAnsi="Gill Sans MT"/>
                                <w:color w:val="FFFFFF" w:themeColor="background1"/>
                                <w:sz w:val="28"/>
                                <w:szCs w:val="28"/>
                              </w:rPr>
                            </w:pPr>
                            <w:r w:rsidRPr="0089132D">
                              <w:rPr>
                                <w:rFonts w:ascii="Gill Sans MT" w:hAnsi="Gill Sans MT"/>
                                <w:i/>
                                <w:color w:val="FFFFFF" w:themeColor="background1"/>
                                <w:sz w:val="28"/>
                                <w:szCs w:val="28"/>
                              </w:rPr>
                              <w:t>“When I first went there I thought a celebrity had walked in but they were speaking to me”</w:t>
                            </w:r>
                            <w:r w:rsidRPr="0089132D">
                              <w:rPr>
                                <w:rFonts w:ascii="Gill Sans MT" w:hAnsi="Gill Sans MT"/>
                                <w:b/>
                                <w:i/>
                                <w:color w:val="FFFFFF" w:themeColor="background1"/>
                                <w:sz w:val="28"/>
                                <w:szCs w:val="28"/>
                              </w:rPr>
                              <w:t xml:space="preserve"> </w:t>
                            </w:r>
                            <w:r w:rsidRPr="0089132D">
                              <w:rPr>
                                <w:rFonts w:ascii="Gill Sans MT" w:hAnsi="Gill Sans MT"/>
                                <w:color w:val="FFFFFF" w:themeColor="background1"/>
                                <w:sz w:val="28"/>
                                <w:szCs w:val="28"/>
                              </w:rPr>
                              <w:t xml:space="preserve">  </w:t>
                            </w:r>
                            <w:r w:rsidRPr="0089132D">
                              <w:rPr>
                                <w:rFonts w:ascii="Gill Sans MT" w:hAnsi="Gill Sans MT"/>
                                <w:color w:val="FFFFFF" w:themeColor="background1"/>
                                <w:sz w:val="28"/>
                                <w:szCs w:val="28"/>
                              </w:rPr>
                              <w:br/>
                              <w:t>A patient</w:t>
                            </w:r>
                          </w:p>
                          <w:p w14:paraId="1A66A6E2" w14:textId="77777777" w:rsidR="004E4197" w:rsidRPr="00EC5F5E" w:rsidRDefault="004E4197" w:rsidP="00B36A55">
                            <w:pPr>
                              <w:jc w:val="center"/>
                              <w:rPr>
                                <w:rFonts w:ascii="Gill Sans MT" w:hAnsi="Gill Sans MT"/>
                                <w:b/>
                                <w:i/>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18433D1E" id="Oval 308" o:spid="_x0000_s1026" style="position:absolute;left:0;text-align:left;margin-left:338.25pt;margin-top:167.25pt;width:169.5pt;height:19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" fillcolor="#e06f1d" stroked="f" strokeweight="2pt">
                <v:textbox>
                  <w:txbxContent>
                    <w:p w14:paraId="5BA314ED" w14:textId="77777777" w:rsidR="004E4197" w:rsidRPr="0089132D" w:rsidRDefault="004E4197" w:rsidP="00B36A55">
                      <w:pPr>
                        <w:jc w:val="center"/>
                        <w:rPr>
                          <w:rFonts w:ascii="Gill Sans MT" w:hAnsi="Gill Sans MT"/>
                          <w:color w:val="FFFFFF" w:themeColor="background1"/>
                          <w:sz w:val="28"/>
                          <w:szCs w:val="28"/>
                        </w:rPr>
                      </w:pPr>
                      <w:r w:rsidRPr="0089132D">
                        <w:rPr>
                          <w:rFonts w:ascii="Gill Sans MT" w:hAnsi="Gill Sans MT"/>
                          <w:i/>
                          <w:color w:val="FFFFFF" w:themeColor="background1"/>
                          <w:sz w:val="28"/>
                          <w:szCs w:val="28"/>
                        </w:rPr>
                        <w:t>“When I first went there I thought a celebrity had walked in but they were speaking to me”</w:t>
                      </w:r>
                      <w:r w:rsidRPr="0089132D">
                        <w:rPr>
                          <w:rFonts w:ascii="Gill Sans MT" w:hAnsi="Gill Sans MT"/>
                          <w:b/>
                          <w:i/>
                          <w:color w:val="FFFFFF" w:themeColor="background1"/>
                          <w:sz w:val="28"/>
                          <w:szCs w:val="28"/>
                        </w:rPr>
                        <w:t xml:space="preserve"> </w:t>
                      </w:r>
                      <w:r w:rsidRPr="0089132D">
                        <w:rPr>
                          <w:rFonts w:ascii="Gill Sans MT" w:hAnsi="Gill Sans MT"/>
                          <w:color w:val="FFFFFF" w:themeColor="background1"/>
                          <w:sz w:val="28"/>
                          <w:szCs w:val="28"/>
                        </w:rPr>
                        <w:t xml:space="preserve">  </w:t>
                      </w:r>
                      <w:r w:rsidRPr="0089132D">
                        <w:rPr>
                          <w:rFonts w:ascii="Gill Sans MT" w:hAnsi="Gill Sans MT"/>
                          <w:color w:val="FFFFFF" w:themeColor="background1"/>
                          <w:sz w:val="28"/>
                          <w:szCs w:val="28"/>
                        </w:rPr>
                        <w:br/>
                        <w:t>A patient</w:t>
                      </w:r>
                    </w:p>
                    <w:p w14:paraId="1A66A6E2" w14:textId="77777777" w:rsidR="004E4197" w:rsidRPr="00EC5F5E" w:rsidRDefault="004E4197" w:rsidP="00B36A55">
                      <w:pPr>
                        <w:jc w:val="center"/>
                        <w:rPr>
                          <w:rFonts w:ascii="Gill Sans MT" w:hAnsi="Gill Sans MT"/>
                          <w:b/>
                          <w:i/>
                          <w:color w:val="FFFFFF" w:themeColor="background1"/>
                          <w:sz w:val="28"/>
                          <w:szCs w:val="28"/>
                        </w:rPr>
                      </w:pPr>
                    </w:p>
                  </w:txbxContent>
                </v:textbox>
                <w10:wrap type="tight"/>
              </v:oval>
            </w:pict>
          </mc:Fallback>
        </mc:AlternateContent>
      </w:r>
      <w:r w:rsidR="005F02F2">
        <w:rPr>
          <w:rFonts w:ascii="Gill Sans MT" w:hAnsi="Gill Sans MT"/>
          <w:bCs/>
          <w:sz w:val="24"/>
          <w:szCs w:val="24"/>
        </w:rPr>
        <w:t xml:space="preserve">You </w:t>
      </w:r>
      <w:r w:rsidR="005F02F2" w:rsidRPr="005F02F2">
        <w:rPr>
          <w:rFonts w:ascii="Gill Sans MT" w:hAnsi="Gill Sans MT"/>
          <w:bCs/>
          <w:sz w:val="24"/>
          <w:szCs w:val="24"/>
        </w:rPr>
        <w:t>will play a key role in the dev</w:t>
      </w:r>
      <w:r w:rsidR="00B45D4C">
        <w:rPr>
          <w:rFonts w:ascii="Gill Sans MT" w:hAnsi="Gill Sans MT"/>
          <w:bCs/>
          <w:sz w:val="24"/>
          <w:szCs w:val="24"/>
        </w:rPr>
        <w:t>elopment of a fully integrated Palliative Care S</w:t>
      </w:r>
      <w:r w:rsidR="005F02F2" w:rsidRPr="005F02F2">
        <w:rPr>
          <w:rFonts w:ascii="Gill Sans MT" w:hAnsi="Gill Sans MT"/>
          <w:bCs/>
          <w:sz w:val="24"/>
          <w:szCs w:val="24"/>
        </w:rPr>
        <w:t xml:space="preserve">ervice for North Devon and support the health community to </w:t>
      </w:r>
      <w:r w:rsidR="00F164A8" w:rsidRPr="005F02F2">
        <w:rPr>
          <w:rFonts w:ascii="Gill Sans MT" w:hAnsi="Gill Sans MT"/>
          <w:bCs/>
          <w:sz w:val="24"/>
          <w:szCs w:val="24"/>
        </w:rPr>
        <w:t>deliver</w:t>
      </w:r>
      <w:r w:rsidR="005F02F2" w:rsidRPr="005F02F2">
        <w:rPr>
          <w:rFonts w:ascii="Gill Sans MT" w:hAnsi="Gill Sans MT"/>
          <w:bCs/>
          <w:sz w:val="24"/>
          <w:szCs w:val="24"/>
        </w:rPr>
        <w:t xml:space="preserve"> </w:t>
      </w:r>
      <w:r w:rsidR="005F02F2">
        <w:rPr>
          <w:rFonts w:ascii="Gill Sans MT" w:hAnsi="Gill Sans MT"/>
          <w:bCs/>
          <w:sz w:val="24"/>
          <w:szCs w:val="24"/>
        </w:rPr>
        <w:t xml:space="preserve">the </w:t>
      </w:r>
      <w:r w:rsidR="005F02F2" w:rsidRPr="005F02F2">
        <w:rPr>
          <w:rFonts w:ascii="Gill Sans MT" w:hAnsi="Gill Sans MT"/>
          <w:bCs/>
          <w:sz w:val="24"/>
          <w:szCs w:val="24"/>
        </w:rPr>
        <w:t xml:space="preserve">End of Life Strategy. The </w:t>
      </w:r>
      <w:r w:rsidR="00F164A8" w:rsidRPr="005F02F2">
        <w:rPr>
          <w:rFonts w:ascii="Gill Sans MT" w:hAnsi="Gill Sans MT"/>
          <w:bCs/>
          <w:sz w:val="24"/>
          <w:szCs w:val="24"/>
        </w:rPr>
        <w:t>post holder</w:t>
      </w:r>
      <w:r w:rsidR="005F02F2" w:rsidRPr="005F02F2">
        <w:rPr>
          <w:rFonts w:ascii="Gill Sans MT" w:hAnsi="Gill Sans MT"/>
          <w:bCs/>
          <w:sz w:val="24"/>
          <w:szCs w:val="24"/>
        </w:rPr>
        <w:t xml:space="preserve"> will work closely with the Consultant in Palliative Medicine based at North </w:t>
      </w:r>
      <w:r w:rsidR="00B45D4C">
        <w:rPr>
          <w:rFonts w:ascii="Gill Sans MT" w:hAnsi="Gill Sans MT"/>
          <w:bCs/>
          <w:sz w:val="24"/>
          <w:szCs w:val="24"/>
        </w:rPr>
        <w:t xml:space="preserve">Devon District Hospital and the Consultants </w:t>
      </w:r>
      <w:r w:rsidR="002B6934">
        <w:rPr>
          <w:rFonts w:ascii="Gill Sans MT" w:hAnsi="Gill Sans MT"/>
          <w:bCs/>
          <w:sz w:val="24"/>
          <w:szCs w:val="24"/>
        </w:rPr>
        <w:t xml:space="preserve">will provide cross-cover. </w:t>
      </w:r>
      <w:r w:rsidR="005F02F2">
        <w:rPr>
          <w:rFonts w:ascii="Gill Sans MT" w:hAnsi="Gill Sans MT"/>
          <w:bCs/>
          <w:sz w:val="24"/>
          <w:szCs w:val="24"/>
        </w:rPr>
        <w:t xml:space="preserve">With the hospice now providing an “in-reach” service onto the wards of NDDH in a unique </w:t>
      </w:r>
      <w:r w:rsidR="002B6934">
        <w:rPr>
          <w:rFonts w:ascii="Gill Sans MT" w:hAnsi="Gill Sans MT"/>
          <w:bCs/>
          <w:sz w:val="24"/>
          <w:szCs w:val="24"/>
        </w:rPr>
        <w:t xml:space="preserve">and truly integrated care model this is a great opportunity to further </w:t>
      </w:r>
      <w:r w:rsidR="00F164A8">
        <w:rPr>
          <w:rFonts w:ascii="Gill Sans MT" w:hAnsi="Gill Sans MT"/>
          <w:bCs/>
          <w:sz w:val="24"/>
          <w:szCs w:val="24"/>
        </w:rPr>
        <w:t>enhance</w:t>
      </w:r>
      <w:r w:rsidR="002B6934">
        <w:rPr>
          <w:rFonts w:ascii="Gill Sans MT" w:hAnsi="Gill Sans MT"/>
          <w:bCs/>
          <w:sz w:val="24"/>
          <w:szCs w:val="24"/>
        </w:rPr>
        <w:t xml:space="preserve"> </w:t>
      </w:r>
      <w:r w:rsidR="002B6934" w:rsidRPr="002B6934">
        <w:rPr>
          <w:rFonts w:ascii="Gill Sans MT" w:hAnsi="Gill Sans MT"/>
          <w:bCs/>
          <w:sz w:val="24"/>
          <w:szCs w:val="24"/>
        </w:rPr>
        <w:t>joint working of existing services across acute, community and hospice settings</w:t>
      </w:r>
      <w:r w:rsidR="00BC4C83">
        <w:rPr>
          <w:rFonts w:ascii="Gill Sans MT" w:hAnsi="Gill Sans MT"/>
          <w:bCs/>
          <w:sz w:val="24"/>
          <w:szCs w:val="24"/>
        </w:rPr>
        <w:t>.</w:t>
      </w:r>
      <w:r w:rsidR="00C1085D">
        <w:rPr>
          <w:rFonts w:ascii="Gill Sans MT" w:hAnsi="Gill Sans MT"/>
          <w:bCs/>
          <w:sz w:val="24"/>
          <w:szCs w:val="24"/>
        </w:rPr>
        <w:t xml:space="preserve"> </w:t>
      </w:r>
      <w:r w:rsidR="00B45D4C">
        <w:rPr>
          <w:rFonts w:ascii="Gill Sans MT" w:hAnsi="Gill Sans MT"/>
          <w:bCs/>
          <w:sz w:val="24"/>
          <w:szCs w:val="24"/>
        </w:rPr>
        <w:t>The job plans of the C</w:t>
      </w:r>
      <w:r w:rsidR="005F02F2" w:rsidRPr="005F02F2">
        <w:rPr>
          <w:rFonts w:ascii="Gill Sans MT" w:hAnsi="Gill Sans MT"/>
          <w:bCs/>
          <w:sz w:val="24"/>
          <w:szCs w:val="24"/>
        </w:rPr>
        <w:t xml:space="preserve">onsultants are </w:t>
      </w:r>
      <w:r w:rsidR="00B45D4C">
        <w:rPr>
          <w:rFonts w:ascii="Gill Sans MT" w:hAnsi="Gill Sans MT"/>
          <w:bCs/>
          <w:sz w:val="24"/>
          <w:szCs w:val="24"/>
        </w:rPr>
        <w:t>structured to ensure that both C</w:t>
      </w:r>
      <w:r w:rsidR="005F02F2" w:rsidRPr="005F02F2">
        <w:rPr>
          <w:rFonts w:ascii="Gill Sans MT" w:hAnsi="Gill Sans MT"/>
          <w:bCs/>
          <w:sz w:val="24"/>
          <w:szCs w:val="24"/>
        </w:rPr>
        <w:t>onsultants have the opportunity to practise clinically across all care settings. In addition, an essential part of this role is involvement in a wide range of educational initiatives to enhance the care delivered by health and social care professionals in all sectors.</w:t>
      </w:r>
    </w:p>
    <w:p w14:paraId="2771B2F7" w14:textId="1CAEB131" w:rsidR="007131CA" w:rsidRPr="007131CA" w:rsidRDefault="0028376D" w:rsidP="00FD3492">
      <w:pPr>
        <w:jc w:val="both"/>
        <w:rPr>
          <w:rFonts w:ascii="Gill Sans MT" w:hAnsi="Gill Sans MT"/>
          <w:bCs/>
          <w:sz w:val="24"/>
          <w:szCs w:val="24"/>
        </w:rPr>
      </w:pPr>
      <w:r>
        <w:rPr>
          <w:rFonts w:ascii="Gill Sans MT" w:hAnsi="Gill Sans MT"/>
          <w:bCs/>
          <w:sz w:val="24"/>
          <w:szCs w:val="24"/>
        </w:rPr>
        <w:t>Looking forward, it is an exciting time to join</w:t>
      </w:r>
      <w:r w:rsidR="00B45D4C">
        <w:rPr>
          <w:rFonts w:ascii="Gill Sans MT" w:hAnsi="Gill Sans MT"/>
          <w:bCs/>
          <w:sz w:val="24"/>
          <w:szCs w:val="24"/>
        </w:rPr>
        <w:t xml:space="preserve"> the H</w:t>
      </w:r>
      <w:r w:rsidR="00BC4C83">
        <w:rPr>
          <w:rFonts w:ascii="Gill Sans MT" w:hAnsi="Gill Sans MT"/>
          <w:bCs/>
          <w:sz w:val="24"/>
          <w:szCs w:val="24"/>
        </w:rPr>
        <w:t>ospice as you will</w:t>
      </w:r>
      <w:r>
        <w:rPr>
          <w:rFonts w:ascii="Gill Sans MT" w:hAnsi="Gill Sans MT"/>
          <w:bCs/>
          <w:sz w:val="24"/>
          <w:szCs w:val="24"/>
        </w:rPr>
        <w:t xml:space="preserve"> be working with us to help develop our new 5 year str</w:t>
      </w:r>
      <w:r w:rsidR="00C717E4">
        <w:rPr>
          <w:rFonts w:ascii="Gill Sans MT" w:hAnsi="Gill Sans MT"/>
          <w:bCs/>
          <w:sz w:val="24"/>
          <w:szCs w:val="24"/>
        </w:rPr>
        <w:t>ategic plan</w:t>
      </w:r>
      <w:r w:rsidR="00AA63B5">
        <w:rPr>
          <w:rFonts w:ascii="Gill Sans MT" w:hAnsi="Gill Sans MT"/>
          <w:bCs/>
          <w:sz w:val="24"/>
          <w:szCs w:val="24"/>
        </w:rPr>
        <w:t>, designing what our care model will look like from 2020.</w:t>
      </w:r>
      <w:r w:rsidR="00C1085D">
        <w:rPr>
          <w:rFonts w:ascii="Gill Sans MT" w:hAnsi="Gill Sans MT"/>
          <w:bCs/>
          <w:sz w:val="24"/>
          <w:szCs w:val="24"/>
        </w:rPr>
        <w:t xml:space="preserve"> </w:t>
      </w:r>
      <w:r w:rsidR="00AA63B5">
        <w:rPr>
          <w:rFonts w:ascii="Gill Sans MT" w:hAnsi="Gill Sans MT"/>
          <w:bCs/>
          <w:sz w:val="24"/>
          <w:szCs w:val="24"/>
        </w:rPr>
        <w:t xml:space="preserve">If you would enjoy working in a truly integrated care model across the hospice, hospital and in the community as well as </w:t>
      </w:r>
      <w:r w:rsidR="00F164A8">
        <w:rPr>
          <w:rFonts w:ascii="Gill Sans MT" w:hAnsi="Gill Sans MT"/>
          <w:bCs/>
          <w:sz w:val="24"/>
          <w:szCs w:val="24"/>
        </w:rPr>
        <w:t>delivering</w:t>
      </w:r>
      <w:r w:rsidR="00AA63B5">
        <w:rPr>
          <w:rFonts w:ascii="Gill Sans MT" w:hAnsi="Gill Sans MT"/>
          <w:bCs/>
          <w:sz w:val="24"/>
          <w:szCs w:val="24"/>
        </w:rPr>
        <w:t xml:space="preserve"> education to our healthcare partners then please do get in touch. </w:t>
      </w:r>
      <w:r w:rsidR="007131CA" w:rsidRPr="007131CA">
        <w:rPr>
          <w:rFonts w:ascii="Gill Sans MT" w:hAnsi="Gill Sans MT"/>
          <w:bCs/>
          <w:sz w:val="24"/>
          <w:szCs w:val="24"/>
        </w:rPr>
        <w:t>We believe in “being there for all t</w:t>
      </w:r>
      <w:r w:rsidR="00B36A55">
        <w:rPr>
          <w:rFonts w:ascii="Gill Sans MT" w:hAnsi="Gill Sans MT"/>
          <w:bCs/>
          <w:sz w:val="24"/>
          <w:szCs w:val="24"/>
        </w:rPr>
        <w:t>he family”, would you like to “</w:t>
      </w:r>
      <w:r w:rsidR="00583372">
        <w:rPr>
          <w:rFonts w:ascii="Gill Sans MT" w:hAnsi="Gill Sans MT"/>
          <w:bCs/>
          <w:sz w:val="24"/>
          <w:szCs w:val="24"/>
        </w:rPr>
        <w:t>be there” t</w:t>
      </w:r>
      <w:r w:rsidR="004916F4">
        <w:rPr>
          <w:rFonts w:ascii="Gill Sans MT" w:hAnsi="Gill Sans MT"/>
          <w:bCs/>
          <w:sz w:val="24"/>
          <w:szCs w:val="24"/>
        </w:rPr>
        <w:t>o</w:t>
      </w:r>
      <w:r w:rsidR="00583372">
        <w:rPr>
          <w:rFonts w:ascii="Gill Sans MT" w:hAnsi="Gill Sans MT"/>
          <w:bCs/>
          <w:sz w:val="24"/>
          <w:szCs w:val="24"/>
        </w:rPr>
        <w:t>o</w:t>
      </w:r>
      <w:r w:rsidR="007131CA" w:rsidRPr="007131CA">
        <w:rPr>
          <w:rFonts w:ascii="Gill Sans MT" w:hAnsi="Gill Sans MT"/>
          <w:bCs/>
          <w:sz w:val="24"/>
          <w:szCs w:val="24"/>
        </w:rPr>
        <w:t>?</w:t>
      </w:r>
    </w:p>
    <w:p w14:paraId="4FEB82A0" w14:textId="3DD3CDFD" w:rsidR="00072A44" w:rsidRPr="00583372" w:rsidRDefault="00072A44" w:rsidP="00315E32">
      <w:pPr>
        <w:spacing w:after="0"/>
        <w:rPr>
          <w:rFonts w:ascii="Gill Sans MT" w:hAnsi="Gill Sans MT" w:cs="Calibri"/>
          <w:b/>
          <w:color w:val="0073BB"/>
          <w:sz w:val="24"/>
          <w:szCs w:val="24"/>
        </w:rPr>
      </w:pPr>
      <w:r w:rsidRPr="00583372">
        <w:rPr>
          <w:rFonts w:ascii="Gill Sans MT" w:hAnsi="Gill Sans MT" w:cs="Calibri"/>
          <w:b/>
          <w:color w:val="0073BB"/>
          <w:sz w:val="24"/>
          <w:szCs w:val="24"/>
        </w:rPr>
        <w:t>Best Wishes,</w:t>
      </w:r>
    </w:p>
    <w:p w14:paraId="3002BAE0" w14:textId="4CDED377" w:rsidR="005D1BEE" w:rsidRDefault="001C49FE" w:rsidP="00315E32">
      <w:pPr>
        <w:spacing w:after="0"/>
        <w:rPr>
          <w:rFonts w:ascii="Gill Sans MT" w:hAnsi="Gill Sans MT" w:cs="Calibri"/>
          <w:b/>
          <w:noProof/>
          <w:sz w:val="24"/>
          <w:szCs w:val="24"/>
          <w:lang w:eastAsia="en-GB"/>
        </w:rPr>
      </w:pPr>
      <w:r w:rsidRPr="00583372">
        <w:rPr>
          <w:rFonts w:ascii="Gill Sans MT" w:hAnsi="Gill Sans MT" w:cs="Calibri"/>
          <w:b/>
          <w:noProof/>
          <w:color w:val="0073BB"/>
          <w:sz w:val="24"/>
          <w:szCs w:val="24"/>
          <w:lang w:eastAsia="en-GB"/>
        </w:rPr>
        <w:drawing>
          <wp:anchor distT="0" distB="0" distL="114300" distR="114300" simplePos="0" relativeHeight="251670016" behindDoc="0" locked="0" layoutInCell="1" allowOverlap="1" wp14:anchorId="1ABFDE78" wp14:editId="06769BAC">
            <wp:simplePos x="0" y="0"/>
            <wp:positionH relativeFrom="column">
              <wp:posOffset>28575</wp:posOffset>
            </wp:positionH>
            <wp:positionV relativeFrom="paragraph">
              <wp:posOffset>295910</wp:posOffset>
            </wp:positionV>
            <wp:extent cx="1009650" cy="415290"/>
            <wp:effectExtent l="0" t="0" r="0" b="3810"/>
            <wp:wrapSquare wrapText="bothSides"/>
            <wp:docPr id="313" name="Picture 313" descr="I:\Graphics\photos.signatures.logos\signatures\Stephen Roberts signatur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Graphics\photos.signatures.logos\signatures\Stephen Roberts signature FINA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9650" cy="41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072A44" w:rsidRPr="00583372">
        <w:rPr>
          <w:rFonts w:ascii="Gill Sans MT" w:hAnsi="Gill Sans MT" w:cs="Calibri"/>
          <w:b/>
          <w:i/>
          <w:color w:val="0073BB"/>
          <w:sz w:val="24"/>
          <w:szCs w:val="24"/>
        </w:rPr>
        <w:t>Stephen Roberts, CEO</w:t>
      </w:r>
      <w:r w:rsidR="00B36A55" w:rsidRPr="00583372">
        <w:rPr>
          <w:rFonts w:ascii="Gill Sans MT" w:hAnsi="Gill Sans MT" w:cs="Calibri"/>
          <w:b/>
          <w:noProof/>
          <w:sz w:val="24"/>
          <w:szCs w:val="24"/>
          <w:lang w:eastAsia="en-GB"/>
        </w:rPr>
        <w:t xml:space="preserve"> </w:t>
      </w:r>
    </w:p>
    <w:p w14:paraId="0943E564" w14:textId="77777777" w:rsidR="00964F5D" w:rsidRDefault="00964F5D" w:rsidP="00315E32">
      <w:pPr>
        <w:spacing w:after="0"/>
        <w:rPr>
          <w:rFonts w:ascii="Gill Sans MT" w:hAnsi="Gill Sans MT" w:cs="Calibri"/>
          <w:b/>
          <w:noProof/>
          <w:sz w:val="24"/>
          <w:szCs w:val="24"/>
          <w:lang w:eastAsia="en-GB"/>
        </w:rPr>
      </w:pPr>
    </w:p>
    <w:p w14:paraId="0CC3CFF3" w14:textId="77777777" w:rsidR="00964F5D" w:rsidRDefault="00964F5D" w:rsidP="00315E32">
      <w:pPr>
        <w:spacing w:after="0"/>
        <w:rPr>
          <w:rFonts w:ascii="Gill Sans MT" w:hAnsi="Gill Sans MT" w:cs="Calibri"/>
          <w:b/>
          <w:noProof/>
          <w:sz w:val="24"/>
          <w:szCs w:val="24"/>
          <w:lang w:eastAsia="en-GB"/>
        </w:rPr>
      </w:pPr>
    </w:p>
    <w:p w14:paraId="4F0D4D9B" w14:textId="77777777" w:rsidR="00964F5D" w:rsidRDefault="00964F5D" w:rsidP="00315E32">
      <w:pPr>
        <w:spacing w:after="0"/>
        <w:rPr>
          <w:rFonts w:ascii="Gill Sans MT" w:hAnsi="Gill Sans MT" w:cs="Calibri"/>
          <w:b/>
          <w:noProof/>
          <w:sz w:val="24"/>
          <w:szCs w:val="24"/>
          <w:lang w:eastAsia="en-GB"/>
        </w:rPr>
      </w:pPr>
    </w:p>
    <w:p w14:paraId="4C671337" w14:textId="77777777" w:rsidR="00964F5D" w:rsidRDefault="00964F5D" w:rsidP="00315E32">
      <w:pPr>
        <w:spacing w:after="0"/>
        <w:rPr>
          <w:rFonts w:ascii="Gill Sans MT" w:hAnsi="Gill Sans MT" w:cs="Calibri"/>
          <w:b/>
          <w:noProof/>
          <w:sz w:val="24"/>
          <w:szCs w:val="24"/>
          <w:lang w:eastAsia="en-GB"/>
        </w:rPr>
      </w:pPr>
    </w:p>
    <w:p w14:paraId="7A1181CB" w14:textId="14DB9325" w:rsidR="00133471" w:rsidRPr="00F65939" w:rsidRDefault="00E05210" w:rsidP="002D0AC4">
      <w:pPr>
        <w:spacing w:after="0" w:line="240" w:lineRule="auto"/>
        <w:rPr>
          <w:rFonts w:ascii="Gill Sans MT" w:hAnsi="Gill Sans MT" w:cs="Calibri"/>
          <w:color w:val="0073BB"/>
          <w:sz w:val="28"/>
          <w:szCs w:val="28"/>
        </w:rPr>
      </w:pPr>
      <w:r w:rsidRPr="002D0AC4">
        <w:rPr>
          <w:rFonts w:ascii="Gill Sans MT" w:hAnsi="Gill Sans MT" w:cs="Calibri"/>
          <w:b/>
          <w:color w:val="0073BB"/>
          <w:sz w:val="28"/>
          <w:szCs w:val="28"/>
        </w:rPr>
        <w:t>Catchment Map</w:t>
      </w:r>
    </w:p>
    <w:p w14:paraId="0CAD480D" w14:textId="1E300FC2" w:rsidR="00133471" w:rsidRPr="00133471" w:rsidRDefault="002D0AC4" w:rsidP="00133471">
      <w:pPr>
        <w:rPr>
          <w:rFonts w:ascii="Gill Sans MT" w:hAnsi="Gill Sans MT" w:cs="Calibri"/>
          <w:sz w:val="24"/>
          <w:szCs w:val="24"/>
        </w:rPr>
      </w:pPr>
      <w:r>
        <w:rPr>
          <w:rFonts w:ascii="Gill Sans MT" w:hAnsi="Gill Sans MT" w:cs="Calibri"/>
          <w:b/>
          <w:color w:val="0073BB"/>
          <w:sz w:val="28"/>
          <w:szCs w:val="28"/>
        </w:rPr>
        <w:br/>
      </w:r>
      <w:r w:rsidR="00C1085D" w:rsidRPr="00C1085D">
        <w:rPr>
          <w:rFonts w:ascii="Gill Sans MT" w:hAnsi="Gill Sans MT"/>
          <w:bCs/>
          <w:sz w:val="24"/>
          <w:szCs w:val="24"/>
        </w:rPr>
        <w:t>Supporting the local North Devon population of 168,000 people, North Devon Hospice’s aim is to provide the highest possible quality end of life care and support to patients and their loved ones in any setting across the 800sq.miles of North Devon.</w:t>
      </w:r>
    </w:p>
    <w:p w14:paraId="6EB1E593" w14:textId="626CBCCD" w:rsidR="002D0AC4" w:rsidRPr="002D0AC4" w:rsidRDefault="002D0AC4" w:rsidP="002D0AC4">
      <w:pPr>
        <w:spacing w:after="0" w:line="240" w:lineRule="auto"/>
        <w:rPr>
          <w:rFonts w:ascii="Gill Sans MT" w:hAnsi="Gill Sans MT" w:cs="Calibri"/>
          <w:b/>
          <w:color w:val="0073BB"/>
          <w:sz w:val="28"/>
          <w:szCs w:val="28"/>
        </w:rPr>
      </w:pPr>
    </w:p>
    <w:p w14:paraId="39C123DA" w14:textId="77777777" w:rsidR="000A02E9" w:rsidRPr="00465DD9" w:rsidRDefault="00E05210" w:rsidP="002D0AC4">
      <w:pPr>
        <w:jc w:val="center"/>
        <w:rPr>
          <w:rFonts w:ascii="Gill Sans MT" w:hAnsi="Gill Sans MT" w:cs="Calibri"/>
          <w:i/>
          <w:sz w:val="24"/>
          <w:szCs w:val="24"/>
        </w:rPr>
      </w:pPr>
      <w:r w:rsidRPr="00465DD9">
        <w:rPr>
          <w:noProof/>
          <w:lang w:eastAsia="en-GB"/>
        </w:rPr>
        <w:drawing>
          <wp:inline distT="0" distB="0" distL="0" distR="0" wp14:anchorId="7983B205" wp14:editId="4C515C02">
            <wp:extent cx="5916600" cy="6805677"/>
            <wp:effectExtent l="0" t="0" r="8255" b="0"/>
            <wp:docPr id="5" name="Picture 5" descr="C:\Users\mariefraser\AppData\Local\Microsoft\Windows\Temporary Internet Files\Content.Word\Catchment Map 06-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efraser\AppData\Local\Microsoft\Windows\Temporary Internet Files\Content.Word\Catchment Map 06-20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5498" cy="6815912"/>
                    </a:xfrm>
                    <a:prstGeom prst="rect">
                      <a:avLst/>
                    </a:prstGeom>
                    <a:noFill/>
                    <a:ln>
                      <a:noFill/>
                    </a:ln>
                  </pic:spPr>
                </pic:pic>
              </a:graphicData>
            </a:graphic>
          </wp:inline>
        </w:drawing>
      </w:r>
    </w:p>
    <w:p w14:paraId="418927F4" w14:textId="77777777" w:rsidR="00772D72" w:rsidRPr="00465DD9" w:rsidRDefault="00772D72" w:rsidP="00772D72">
      <w:pPr>
        <w:spacing w:after="0" w:line="240" w:lineRule="auto"/>
        <w:rPr>
          <w:rFonts w:ascii="Gill Sans MT" w:hAnsi="Gill Sans MT" w:cs="Calibri"/>
          <w:sz w:val="24"/>
          <w:szCs w:val="24"/>
        </w:rPr>
      </w:pPr>
    </w:p>
    <w:p w14:paraId="45CE999A" w14:textId="77777777" w:rsidR="00A6472C" w:rsidRDefault="00A6472C" w:rsidP="00772D72">
      <w:pPr>
        <w:spacing w:after="0" w:line="240" w:lineRule="auto"/>
        <w:rPr>
          <w:rFonts w:ascii="Gill Sans MT" w:eastAsiaTheme="minorEastAsia" w:hAnsi="Gill Sans MT" w:cstheme="minorBidi"/>
          <w:b/>
          <w:color w:val="0073BB"/>
          <w:kern w:val="24"/>
          <w:sz w:val="28"/>
          <w:szCs w:val="28"/>
          <w:lang w:eastAsia="en-GB"/>
        </w:rPr>
      </w:pPr>
    </w:p>
    <w:p w14:paraId="21E77A3F" w14:textId="675170F3" w:rsidR="00A6472C" w:rsidRDefault="00A6472C" w:rsidP="00772D72">
      <w:pPr>
        <w:spacing w:after="0" w:line="240" w:lineRule="auto"/>
        <w:rPr>
          <w:rFonts w:ascii="Gill Sans MT" w:eastAsiaTheme="minorEastAsia" w:hAnsi="Gill Sans MT" w:cstheme="minorBidi"/>
          <w:b/>
          <w:color w:val="0073BB"/>
          <w:kern w:val="24"/>
          <w:sz w:val="28"/>
          <w:szCs w:val="28"/>
          <w:lang w:eastAsia="en-GB"/>
        </w:rPr>
      </w:pPr>
    </w:p>
    <w:p w14:paraId="3A6702CE" w14:textId="1CE35B3A"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592F70FF" w14:textId="0C0ED7EF"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307E9184" w14:textId="77777777"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51D71CEF" w14:textId="77777777" w:rsidR="00B45E41" w:rsidRDefault="00B45E41" w:rsidP="00772D72">
      <w:pPr>
        <w:spacing w:after="0" w:line="240" w:lineRule="auto"/>
        <w:rPr>
          <w:rFonts w:ascii="Gill Sans MT" w:eastAsiaTheme="minorEastAsia" w:hAnsi="Gill Sans MT" w:cstheme="minorBidi"/>
          <w:b/>
          <w:color w:val="0073BB"/>
          <w:kern w:val="24"/>
          <w:sz w:val="28"/>
          <w:szCs w:val="28"/>
          <w:lang w:eastAsia="en-GB"/>
        </w:rPr>
      </w:pPr>
    </w:p>
    <w:p w14:paraId="447DD7B6" w14:textId="77777777" w:rsidR="00B45E41" w:rsidRDefault="00B45E41" w:rsidP="00772D72">
      <w:pPr>
        <w:spacing w:after="0" w:line="240" w:lineRule="auto"/>
        <w:rPr>
          <w:rFonts w:ascii="Gill Sans MT" w:eastAsiaTheme="minorEastAsia" w:hAnsi="Gill Sans MT" w:cstheme="minorBidi"/>
          <w:b/>
          <w:color w:val="0073BB"/>
          <w:kern w:val="24"/>
          <w:sz w:val="28"/>
          <w:szCs w:val="28"/>
          <w:lang w:eastAsia="en-GB"/>
        </w:rPr>
      </w:pPr>
    </w:p>
    <w:p w14:paraId="5571BBDD" w14:textId="3F79138A" w:rsidR="004C7FF0" w:rsidRPr="0073562D" w:rsidRDefault="00330D55" w:rsidP="00330D55">
      <w:pPr>
        <w:spacing w:after="0" w:line="240" w:lineRule="auto"/>
        <w:jc w:val="center"/>
        <w:rPr>
          <w:rFonts w:ascii="Gill Sans MT" w:eastAsiaTheme="minorEastAsia" w:hAnsi="Gill Sans MT" w:cstheme="minorBidi"/>
          <w:b/>
          <w:i/>
          <w:color w:val="0073BB"/>
          <w:kern w:val="24"/>
          <w:sz w:val="72"/>
          <w:szCs w:val="72"/>
          <w:lang w:eastAsia="en-GB"/>
        </w:rPr>
      </w:pPr>
      <w:r w:rsidRPr="0073562D">
        <w:rPr>
          <w:rFonts w:ascii="Gill Sans MT" w:eastAsiaTheme="minorEastAsia" w:hAnsi="Gill Sans MT" w:cstheme="minorBidi"/>
          <w:b/>
          <w:i/>
          <w:color w:val="0073BB"/>
          <w:kern w:val="24"/>
          <w:sz w:val="72"/>
          <w:szCs w:val="72"/>
          <w:lang w:eastAsia="en-GB"/>
        </w:rPr>
        <w:t xml:space="preserve">North Devon Hospice </w:t>
      </w:r>
    </w:p>
    <w:p w14:paraId="770FB793" w14:textId="77777777" w:rsidR="00D1133F" w:rsidRDefault="00D1133F" w:rsidP="00D1133F">
      <w:pPr>
        <w:spacing w:after="0" w:line="240" w:lineRule="auto"/>
        <w:rPr>
          <w:rFonts w:ascii="Gill Sans MT" w:eastAsiaTheme="minorEastAsia" w:hAnsi="Gill Sans MT" w:cstheme="minorBidi"/>
          <w:kern w:val="24"/>
          <w:sz w:val="24"/>
          <w:szCs w:val="24"/>
          <w:lang w:eastAsia="en-GB"/>
        </w:rPr>
      </w:pPr>
    </w:p>
    <w:p w14:paraId="16CA2ADB" w14:textId="0C8427B5" w:rsidR="00330D55" w:rsidRDefault="00D1133F" w:rsidP="00573446">
      <w:pPr>
        <w:spacing w:after="0" w:line="240" w:lineRule="auto"/>
        <w:jc w:val="both"/>
        <w:rPr>
          <w:rFonts w:ascii="Gill Sans MT" w:eastAsiaTheme="minorEastAsia" w:hAnsi="Gill Sans MT" w:cstheme="minorBidi"/>
          <w:kern w:val="24"/>
          <w:sz w:val="24"/>
          <w:szCs w:val="24"/>
          <w:lang w:eastAsia="en-GB"/>
        </w:rPr>
      </w:pPr>
      <w:r w:rsidRPr="00D1133F">
        <w:rPr>
          <w:rFonts w:ascii="Gill Sans MT" w:eastAsiaTheme="minorEastAsia" w:hAnsi="Gill Sans MT" w:cstheme="minorBidi"/>
          <w:kern w:val="24"/>
          <w:sz w:val="24"/>
          <w:szCs w:val="24"/>
          <w:lang w:eastAsia="en-GB"/>
        </w:rPr>
        <w:t>We provide specialist care to over 2,000 patients and their families each year who are facing life-limiting illnesses from across North Devon.</w:t>
      </w:r>
      <w:r w:rsidR="0034082C">
        <w:rPr>
          <w:rFonts w:ascii="Gill Sans MT" w:eastAsiaTheme="minorEastAsia" w:hAnsi="Gill Sans MT" w:cstheme="minorBidi"/>
          <w:kern w:val="24"/>
          <w:sz w:val="24"/>
          <w:szCs w:val="24"/>
          <w:lang w:eastAsia="en-GB"/>
        </w:rPr>
        <w:t xml:space="preserve"> We respond to all clinical referrals within 24</w:t>
      </w:r>
      <w:r w:rsidR="00B45D4C">
        <w:rPr>
          <w:rFonts w:ascii="Gill Sans MT" w:eastAsiaTheme="minorEastAsia" w:hAnsi="Gill Sans MT" w:cstheme="minorBidi"/>
          <w:kern w:val="24"/>
          <w:sz w:val="24"/>
          <w:szCs w:val="24"/>
          <w:lang w:eastAsia="en-GB"/>
        </w:rPr>
        <w:t xml:space="preserve"> </w:t>
      </w:r>
      <w:r w:rsidR="0034082C">
        <w:rPr>
          <w:rFonts w:ascii="Gill Sans MT" w:eastAsiaTheme="minorEastAsia" w:hAnsi="Gill Sans MT" w:cstheme="minorBidi"/>
          <w:kern w:val="24"/>
          <w:sz w:val="24"/>
          <w:szCs w:val="24"/>
          <w:lang w:eastAsia="en-GB"/>
        </w:rPr>
        <w:t>h</w:t>
      </w:r>
      <w:r w:rsidR="00B45D4C">
        <w:rPr>
          <w:rFonts w:ascii="Gill Sans MT" w:eastAsiaTheme="minorEastAsia" w:hAnsi="Gill Sans MT" w:cstheme="minorBidi"/>
          <w:kern w:val="24"/>
          <w:sz w:val="24"/>
          <w:szCs w:val="24"/>
          <w:lang w:eastAsia="en-GB"/>
        </w:rPr>
        <w:t>ou</w:t>
      </w:r>
      <w:r w:rsidR="0034082C">
        <w:rPr>
          <w:rFonts w:ascii="Gill Sans MT" w:eastAsiaTheme="minorEastAsia" w:hAnsi="Gill Sans MT" w:cstheme="minorBidi"/>
          <w:kern w:val="24"/>
          <w:sz w:val="24"/>
          <w:szCs w:val="24"/>
          <w:lang w:eastAsia="en-GB"/>
        </w:rPr>
        <w:t>rs.</w:t>
      </w:r>
    </w:p>
    <w:p w14:paraId="24F4FDB3" w14:textId="77777777" w:rsidR="00D1133F" w:rsidRDefault="00D1133F" w:rsidP="00573446">
      <w:pPr>
        <w:spacing w:after="0" w:line="240" w:lineRule="auto"/>
        <w:jc w:val="both"/>
        <w:rPr>
          <w:rFonts w:ascii="Gill Sans MT" w:eastAsiaTheme="minorEastAsia" w:hAnsi="Gill Sans MT" w:cstheme="minorBidi"/>
          <w:kern w:val="24"/>
          <w:sz w:val="24"/>
          <w:szCs w:val="24"/>
          <w:lang w:eastAsia="en-GB"/>
        </w:rPr>
      </w:pPr>
    </w:p>
    <w:p w14:paraId="65B58A1A" w14:textId="2813DCB7" w:rsidR="00D1133F" w:rsidRDefault="00D1133F" w:rsidP="00573446">
      <w:pPr>
        <w:spacing w:after="0" w:line="240" w:lineRule="auto"/>
        <w:jc w:val="both"/>
        <w:rPr>
          <w:rFonts w:ascii="Gill Sans MT" w:eastAsiaTheme="minorEastAsia" w:hAnsi="Gill Sans MT" w:cstheme="minorBidi"/>
          <w:kern w:val="24"/>
          <w:sz w:val="24"/>
          <w:szCs w:val="24"/>
          <w:lang w:eastAsia="en-GB"/>
        </w:rPr>
      </w:pPr>
      <w:r w:rsidRPr="00D1133F">
        <w:rPr>
          <w:rFonts w:ascii="Gill Sans MT" w:eastAsiaTheme="minorEastAsia" w:hAnsi="Gill Sans MT" w:cstheme="minorBidi"/>
          <w:kern w:val="24"/>
          <w:sz w:val="24"/>
          <w:szCs w:val="24"/>
          <w:lang w:eastAsia="en-GB"/>
        </w:rPr>
        <w:t>Most of our patients are cared for in the comfort of their own homes through both our Clinical Nurse Specialists and Hospice to Home team.</w:t>
      </w:r>
    </w:p>
    <w:p w14:paraId="351FE81F" w14:textId="77777777" w:rsidR="00D1133F" w:rsidRDefault="00D1133F" w:rsidP="00573446">
      <w:pPr>
        <w:spacing w:after="0" w:line="240" w:lineRule="auto"/>
        <w:jc w:val="both"/>
        <w:rPr>
          <w:rFonts w:ascii="Gill Sans MT" w:eastAsiaTheme="minorEastAsia" w:hAnsi="Gill Sans MT" w:cstheme="minorBidi"/>
          <w:kern w:val="24"/>
          <w:sz w:val="24"/>
          <w:szCs w:val="24"/>
          <w:lang w:eastAsia="en-GB"/>
        </w:rPr>
      </w:pPr>
    </w:p>
    <w:p w14:paraId="2418BE90" w14:textId="5E2AFD97" w:rsidR="00D1133F" w:rsidRDefault="00D1133F" w:rsidP="00573446">
      <w:pPr>
        <w:spacing w:after="0" w:line="240" w:lineRule="auto"/>
        <w:jc w:val="both"/>
        <w:rPr>
          <w:rFonts w:ascii="Gill Sans MT" w:eastAsiaTheme="minorEastAsia" w:hAnsi="Gill Sans MT" w:cstheme="minorBidi"/>
          <w:kern w:val="24"/>
          <w:sz w:val="24"/>
          <w:szCs w:val="24"/>
          <w:lang w:eastAsia="en-GB"/>
        </w:rPr>
      </w:pPr>
      <w:r w:rsidRPr="0034082C">
        <w:rPr>
          <w:rFonts w:ascii="Gill Sans MT" w:eastAsiaTheme="minorEastAsia" w:hAnsi="Gill Sans MT" w:cstheme="minorBidi"/>
          <w:b/>
          <w:kern w:val="24"/>
          <w:sz w:val="24"/>
          <w:szCs w:val="24"/>
          <w:lang w:eastAsia="en-GB"/>
        </w:rPr>
        <w:t>Clinical Nurse Specialists:</w:t>
      </w:r>
      <w:r>
        <w:rPr>
          <w:rFonts w:ascii="Gill Sans MT" w:eastAsiaTheme="minorEastAsia" w:hAnsi="Gill Sans MT" w:cstheme="minorBidi"/>
          <w:kern w:val="24"/>
          <w:sz w:val="24"/>
          <w:szCs w:val="24"/>
          <w:lang w:eastAsia="en-GB"/>
        </w:rPr>
        <w:t xml:space="preserve"> </w:t>
      </w:r>
      <w:r w:rsidR="0003041D">
        <w:rPr>
          <w:rFonts w:ascii="Gill Sans MT" w:eastAsiaTheme="minorEastAsia" w:hAnsi="Gill Sans MT" w:cstheme="minorBidi"/>
          <w:kern w:val="24"/>
          <w:sz w:val="24"/>
          <w:szCs w:val="24"/>
          <w:lang w:eastAsia="en-GB"/>
        </w:rPr>
        <w:t xml:space="preserve"> A team of 11 who p</w:t>
      </w:r>
      <w:r w:rsidR="00DE2E7D">
        <w:rPr>
          <w:rFonts w:ascii="Gill Sans MT" w:eastAsiaTheme="minorEastAsia" w:hAnsi="Gill Sans MT" w:cstheme="minorBidi"/>
          <w:kern w:val="24"/>
          <w:sz w:val="24"/>
          <w:szCs w:val="24"/>
          <w:lang w:eastAsia="en-GB"/>
        </w:rPr>
        <w:t xml:space="preserve">rovide specialist palliative care community </w:t>
      </w:r>
      <w:r w:rsidR="0003041D">
        <w:rPr>
          <w:rFonts w:ascii="Gill Sans MT" w:eastAsiaTheme="minorEastAsia" w:hAnsi="Gill Sans MT" w:cstheme="minorBidi"/>
          <w:kern w:val="24"/>
          <w:sz w:val="24"/>
          <w:szCs w:val="24"/>
          <w:lang w:eastAsia="en-GB"/>
        </w:rPr>
        <w:t>nursing for adult patients, who have a progressive</w:t>
      </w:r>
      <w:r w:rsidR="0034082C">
        <w:rPr>
          <w:rFonts w:ascii="Gill Sans MT" w:eastAsiaTheme="minorEastAsia" w:hAnsi="Gill Sans MT" w:cstheme="minorBidi"/>
          <w:kern w:val="24"/>
          <w:sz w:val="24"/>
          <w:szCs w:val="24"/>
          <w:lang w:eastAsia="en-GB"/>
        </w:rPr>
        <w:t xml:space="preserve"> terminal</w:t>
      </w:r>
      <w:r w:rsidR="0003041D">
        <w:rPr>
          <w:rFonts w:ascii="Gill Sans MT" w:eastAsiaTheme="minorEastAsia" w:hAnsi="Gill Sans MT" w:cstheme="minorBidi"/>
          <w:kern w:val="24"/>
          <w:sz w:val="24"/>
          <w:szCs w:val="24"/>
          <w:lang w:eastAsia="en-GB"/>
        </w:rPr>
        <w:t xml:space="preserve"> illness</w:t>
      </w:r>
      <w:r w:rsidR="0034082C">
        <w:rPr>
          <w:rFonts w:ascii="Gill Sans MT" w:eastAsiaTheme="minorEastAsia" w:hAnsi="Gill Sans MT" w:cstheme="minorBidi"/>
          <w:kern w:val="24"/>
          <w:sz w:val="24"/>
          <w:szCs w:val="24"/>
          <w:lang w:eastAsia="en-GB"/>
        </w:rPr>
        <w:t xml:space="preserve"> both cancer and non-cancer</w:t>
      </w:r>
      <w:r w:rsidR="0003041D">
        <w:rPr>
          <w:rFonts w:ascii="Gill Sans MT" w:eastAsiaTheme="minorEastAsia" w:hAnsi="Gill Sans MT" w:cstheme="minorBidi"/>
          <w:kern w:val="24"/>
          <w:sz w:val="24"/>
          <w:szCs w:val="24"/>
          <w:lang w:eastAsia="en-GB"/>
        </w:rPr>
        <w:t xml:space="preserve"> or are on the Gold Standards Framework Register and would benefit from symptom management, psychological assis</w:t>
      </w:r>
      <w:r w:rsidR="00B45D4C">
        <w:rPr>
          <w:rFonts w:ascii="Gill Sans MT" w:eastAsiaTheme="minorEastAsia" w:hAnsi="Gill Sans MT" w:cstheme="minorBidi"/>
          <w:kern w:val="24"/>
          <w:sz w:val="24"/>
          <w:szCs w:val="24"/>
          <w:lang w:eastAsia="en-GB"/>
        </w:rPr>
        <w:t>tance and holistic care with emo</w:t>
      </w:r>
      <w:r w:rsidR="0003041D">
        <w:rPr>
          <w:rFonts w:ascii="Gill Sans MT" w:eastAsiaTheme="minorEastAsia" w:hAnsi="Gill Sans MT" w:cstheme="minorBidi"/>
          <w:kern w:val="24"/>
          <w:sz w:val="24"/>
          <w:szCs w:val="24"/>
          <w:lang w:eastAsia="en-GB"/>
        </w:rPr>
        <w:t>tional and spiritual</w:t>
      </w:r>
      <w:r w:rsidR="0034082C">
        <w:rPr>
          <w:rFonts w:ascii="Gill Sans MT" w:eastAsiaTheme="minorEastAsia" w:hAnsi="Gill Sans MT" w:cstheme="minorBidi"/>
          <w:kern w:val="24"/>
          <w:sz w:val="24"/>
          <w:szCs w:val="24"/>
          <w:lang w:eastAsia="en-GB"/>
        </w:rPr>
        <w:t xml:space="preserve"> needs.</w:t>
      </w:r>
    </w:p>
    <w:p w14:paraId="1F4C52D4" w14:textId="77777777" w:rsidR="0034082C" w:rsidRDefault="0034082C" w:rsidP="00573446">
      <w:pPr>
        <w:spacing w:after="0" w:line="240" w:lineRule="auto"/>
        <w:jc w:val="both"/>
        <w:rPr>
          <w:rFonts w:ascii="Gill Sans MT" w:eastAsiaTheme="minorEastAsia" w:hAnsi="Gill Sans MT" w:cstheme="minorBidi"/>
          <w:kern w:val="24"/>
          <w:sz w:val="24"/>
          <w:szCs w:val="24"/>
          <w:lang w:eastAsia="en-GB"/>
        </w:rPr>
      </w:pPr>
    </w:p>
    <w:p w14:paraId="7068CE20" w14:textId="7596FCE0" w:rsidR="0034082C" w:rsidRDefault="0034082C" w:rsidP="00573446">
      <w:pPr>
        <w:spacing w:after="0" w:line="240" w:lineRule="auto"/>
        <w:jc w:val="both"/>
        <w:rPr>
          <w:rFonts w:ascii="Gill Sans MT" w:eastAsiaTheme="minorEastAsia" w:hAnsi="Gill Sans MT" w:cstheme="minorBidi"/>
          <w:kern w:val="24"/>
          <w:sz w:val="24"/>
          <w:szCs w:val="24"/>
          <w:lang w:eastAsia="en-GB"/>
        </w:rPr>
      </w:pPr>
      <w:r>
        <w:rPr>
          <w:rFonts w:ascii="Gill Sans MT" w:eastAsiaTheme="minorEastAsia" w:hAnsi="Gill Sans MT" w:cstheme="minorBidi"/>
          <w:kern w:val="24"/>
          <w:sz w:val="24"/>
          <w:szCs w:val="24"/>
          <w:lang w:eastAsia="en-GB"/>
        </w:rPr>
        <w:t xml:space="preserve">Last year </w:t>
      </w:r>
      <w:r w:rsidR="001C49FE">
        <w:rPr>
          <w:rFonts w:ascii="Gill Sans MT" w:eastAsiaTheme="minorEastAsia" w:hAnsi="Gill Sans MT" w:cstheme="minorBidi"/>
          <w:kern w:val="24"/>
          <w:sz w:val="24"/>
          <w:szCs w:val="24"/>
          <w:lang w:eastAsia="en-GB"/>
        </w:rPr>
        <w:t>the team looked after over 1,568 p</w:t>
      </w:r>
      <w:r>
        <w:rPr>
          <w:rFonts w:ascii="Gill Sans MT" w:eastAsiaTheme="minorEastAsia" w:hAnsi="Gill Sans MT" w:cstheme="minorBidi"/>
          <w:kern w:val="24"/>
          <w:sz w:val="24"/>
          <w:szCs w:val="24"/>
          <w:lang w:eastAsia="en-GB"/>
        </w:rPr>
        <w:t xml:space="preserve">atients and </w:t>
      </w:r>
      <w:r w:rsidR="001C49FE">
        <w:rPr>
          <w:rFonts w:ascii="Gill Sans MT" w:eastAsiaTheme="minorEastAsia" w:hAnsi="Gill Sans MT" w:cstheme="minorBidi"/>
          <w:kern w:val="24"/>
          <w:sz w:val="24"/>
          <w:szCs w:val="24"/>
          <w:lang w:eastAsia="en-GB"/>
        </w:rPr>
        <w:t>carers made nearly 5,000 visits covering over 5</w:t>
      </w:r>
      <w:r>
        <w:rPr>
          <w:rFonts w:ascii="Gill Sans MT" w:eastAsiaTheme="minorEastAsia" w:hAnsi="Gill Sans MT" w:cstheme="minorBidi"/>
          <w:kern w:val="24"/>
          <w:sz w:val="24"/>
          <w:szCs w:val="24"/>
          <w:lang w:eastAsia="en-GB"/>
        </w:rPr>
        <w:t>0,000 miles in the process. The team work in hours Monday to Friday.</w:t>
      </w:r>
    </w:p>
    <w:p w14:paraId="700492FD" w14:textId="77777777" w:rsidR="0034082C" w:rsidRDefault="0034082C" w:rsidP="00573446">
      <w:pPr>
        <w:spacing w:after="0" w:line="240" w:lineRule="auto"/>
        <w:jc w:val="both"/>
        <w:rPr>
          <w:rFonts w:ascii="Gill Sans MT" w:eastAsiaTheme="minorEastAsia" w:hAnsi="Gill Sans MT" w:cstheme="minorBidi"/>
          <w:kern w:val="24"/>
          <w:sz w:val="24"/>
          <w:szCs w:val="24"/>
          <w:lang w:eastAsia="en-GB"/>
        </w:rPr>
      </w:pPr>
    </w:p>
    <w:p w14:paraId="7A87E772" w14:textId="65C9BAB5" w:rsidR="0034082C" w:rsidRDefault="0034082C" w:rsidP="00573446">
      <w:pPr>
        <w:spacing w:after="0" w:line="240" w:lineRule="auto"/>
        <w:jc w:val="both"/>
        <w:rPr>
          <w:rFonts w:ascii="Gill Sans MT" w:eastAsiaTheme="minorEastAsia" w:hAnsi="Gill Sans MT" w:cstheme="minorBidi"/>
          <w:kern w:val="24"/>
          <w:sz w:val="24"/>
          <w:szCs w:val="24"/>
          <w:lang w:eastAsia="en-GB"/>
        </w:rPr>
      </w:pPr>
      <w:r w:rsidRPr="0034082C">
        <w:rPr>
          <w:rFonts w:ascii="Gill Sans MT" w:eastAsiaTheme="minorEastAsia" w:hAnsi="Gill Sans MT" w:cstheme="minorBidi"/>
          <w:b/>
          <w:kern w:val="24"/>
          <w:sz w:val="24"/>
          <w:szCs w:val="24"/>
          <w:lang w:eastAsia="en-GB"/>
        </w:rPr>
        <w:t xml:space="preserve">Hospice to Home Service: </w:t>
      </w:r>
      <w:r w:rsidR="008C2512">
        <w:rPr>
          <w:rFonts w:ascii="Gill Sans MT" w:eastAsiaTheme="minorEastAsia" w:hAnsi="Gill Sans MT" w:cstheme="minorBidi"/>
          <w:b/>
          <w:kern w:val="24"/>
          <w:sz w:val="24"/>
          <w:szCs w:val="24"/>
          <w:lang w:eastAsia="en-GB"/>
        </w:rPr>
        <w:t xml:space="preserve"> </w:t>
      </w:r>
      <w:r w:rsidR="008C2512">
        <w:rPr>
          <w:rFonts w:ascii="Gill Sans MT" w:eastAsiaTheme="minorEastAsia" w:hAnsi="Gill Sans MT" w:cstheme="minorBidi"/>
          <w:kern w:val="24"/>
          <w:sz w:val="24"/>
          <w:szCs w:val="24"/>
          <w:lang w:eastAsia="en-GB"/>
        </w:rPr>
        <w:t xml:space="preserve">The team of </w:t>
      </w:r>
      <w:r w:rsidR="002417CA">
        <w:rPr>
          <w:rFonts w:ascii="Gill Sans MT" w:eastAsiaTheme="minorEastAsia" w:hAnsi="Gill Sans MT" w:cstheme="minorBidi"/>
          <w:kern w:val="24"/>
          <w:sz w:val="24"/>
          <w:szCs w:val="24"/>
          <w:lang w:eastAsia="en-GB"/>
        </w:rPr>
        <w:t>m</w:t>
      </w:r>
      <w:r w:rsidR="008C2512">
        <w:rPr>
          <w:rFonts w:ascii="Gill Sans MT" w:eastAsiaTheme="minorEastAsia" w:hAnsi="Gill Sans MT" w:cstheme="minorBidi"/>
          <w:kern w:val="24"/>
          <w:sz w:val="24"/>
          <w:szCs w:val="24"/>
          <w:lang w:eastAsia="en-GB"/>
        </w:rPr>
        <w:t>ulti-skilled healthcare assist</w:t>
      </w:r>
      <w:r w:rsidR="00B45D4C">
        <w:rPr>
          <w:rFonts w:ascii="Gill Sans MT" w:eastAsiaTheme="minorEastAsia" w:hAnsi="Gill Sans MT" w:cstheme="minorBidi"/>
          <w:kern w:val="24"/>
          <w:sz w:val="24"/>
          <w:szCs w:val="24"/>
          <w:lang w:eastAsia="en-GB"/>
        </w:rPr>
        <w:t>ants and clinical nurse special</w:t>
      </w:r>
      <w:r w:rsidR="008C2512">
        <w:rPr>
          <w:rFonts w:ascii="Gill Sans MT" w:eastAsiaTheme="minorEastAsia" w:hAnsi="Gill Sans MT" w:cstheme="minorBidi"/>
          <w:kern w:val="24"/>
          <w:sz w:val="24"/>
          <w:szCs w:val="24"/>
          <w:lang w:eastAsia="en-GB"/>
        </w:rPr>
        <w:t>i</w:t>
      </w:r>
      <w:r w:rsidR="00B45D4C">
        <w:rPr>
          <w:rFonts w:ascii="Gill Sans MT" w:eastAsiaTheme="minorEastAsia" w:hAnsi="Gill Sans MT" w:cstheme="minorBidi"/>
          <w:kern w:val="24"/>
          <w:sz w:val="24"/>
          <w:szCs w:val="24"/>
          <w:lang w:eastAsia="en-GB"/>
        </w:rPr>
        <w:t>s</w:t>
      </w:r>
      <w:r w:rsidR="008C2512">
        <w:rPr>
          <w:rFonts w:ascii="Gill Sans MT" w:eastAsiaTheme="minorEastAsia" w:hAnsi="Gill Sans MT" w:cstheme="minorBidi"/>
          <w:kern w:val="24"/>
          <w:sz w:val="24"/>
          <w:szCs w:val="24"/>
          <w:lang w:eastAsia="en-GB"/>
        </w:rPr>
        <w:t xml:space="preserve">ts </w:t>
      </w:r>
      <w:r w:rsidR="008C2512" w:rsidRPr="008C2512">
        <w:rPr>
          <w:rFonts w:ascii="Gill Sans MT" w:eastAsiaTheme="minorEastAsia" w:hAnsi="Gill Sans MT" w:cstheme="minorBidi"/>
          <w:kern w:val="24"/>
          <w:sz w:val="24"/>
          <w:szCs w:val="24"/>
          <w:lang w:eastAsia="en-GB"/>
        </w:rPr>
        <w:t>provide hands on end of life care in your own home to enable you to stay</w:t>
      </w:r>
      <w:r w:rsidR="00B45D4C">
        <w:rPr>
          <w:rFonts w:ascii="Gill Sans MT" w:eastAsiaTheme="minorEastAsia" w:hAnsi="Gill Sans MT" w:cstheme="minorBidi"/>
          <w:kern w:val="24"/>
          <w:sz w:val="24"/>
          <w:szCs w:val="24"/>
          <w:lang w:eastAsia="en-GB"/>
        </w:rPr>
        <w:t xml:space="preserve"> at home if this is your prefer</w:t>
      </w:r>
      <w:r w:rsidR="008C2512" w:rsidRPr="008C2512">
        <w:rPr>
          <w:rFonts w:ascii="Gill Sans MT" w:eastAsiaTheme="minorEastAsia" w:hAnsi="Gill Sans MT" w:cstheme="minorBidi"/>
          <w:kern w:val="24"/>
          <w:sz w:val="24"/>
          <w:szCs w:val="24"/>
          <w:lang w:eastAsia="en-GB"/>
        </w:rPr>
        <w:t>ence. The support provided can be a short-term intervention to help prevent a crisis from escalating or to avoid an acute admission.</w:t>
      </w:r>
      <w:r w:rsidR="008C2512">
        <w:rPr>
          <w:rFonts w:ascii="Gill Sans MT" w:eastAsiaTheme="minorEastAsia" w:hAnsi="Gill Sans MT" w:cstheme="minorBidi"/>
          <w:kern w:val="24"/>
          <w:sz w:val="24"/>
          <w:szCs w:val="24"/>
          <w:lang w:eastAsia="en-GB"/>
        </w:rPr>
        <w:t xml:space="preserve"> The service is available to patients w</w:t>
      </w:r>
      <w:r w:rsidR="001E6C9A">
        <w:rPr>
          <w:rFonts w:ascii="Gill Sans MT" w:eastAsiaTheme="minorEastAsia" w:hAnsi="Gill Sans MT" w:cstheme="minorBidi"/>
          <w:kern w:val="24"/>
          <w:sz w:val="24"/>
          <w:szCs w:val="24"/>
          <w:lang w:eastAsia="en-GB"/>
        </w:rPr>
        <w:t xml:space="preserve">ho are identified as being in the last 3 months of life and is provided around the clock. </w:t>
      </w:r>
    </w:p>
    <w:p w14:paraId="2CD83476" w14:textId="77777777" w:rsidR="001E6C9A" w:rsidRDefault="001E6C9A" w:rsidP="00573446">
      <w:pPr>
        <w:spacing w:after="0" w:line="240" w:lineRule="auto"/>
        <w:jc w:val="both"/>
        <w:rPr>
          <w:rFonts w:ascii="Gill Sans MT" w:eastAsiaTheme="minorEastAsia" w:hAnsi="Gill Sans MT" w:cstheme="minorBidi"/>
          <w:kern w:val="24"/>
          <w:sz w:val="24"/>
          <w:szCs w:val="24"/>
          <w:lang w:eastAsia="en-GB"/>
        </w:rPr>
      </w:pPr>
    </w:p>
    <w:p w14:paraId="1DCACAF9" w14:textId="07D963FD" w:rsidR="001E6C9A" w:rsidRPr="0034082C" w:rsidRDefault="001E6C9A" w:rsidP="00573446">
      <w:pPr>
        <w:spacing w:after="0" w:line="240" w:lineRule="auto"/>
        <w:jc w:val="both"/>
        <w:rPr>
          <w:rFonts w:ascii="Gill Sans MT" w:eastAsiaTheme="minorEastAsia" w:hAnsi="Gill Sans MT" w:cstheme="minorBidi"/>
          <w:b/>
          <w:kern w:val="24"/>
          <w:sz w:val="24"/>
          <w:szCs w:val="24"/>
          <w:lang w:eastAsia="en-GB"/>
        </w:rPr>
      </w:pPr>
      <w:r>
        <w:rPr>
          <w:rFonts w:ascii="Gill Sans MT" w:eastAsiaTheme="minorEastAsia" w:hAnsi="Gill Sans MT" w:cstheme="minorBidi"/>
          <w:kern w:val="24"/>
          <w:sz w:val="24"/>
          <w:szCs w:val="24"/>
          <w:lang w:eastAsia="en-GB"/>
        </w:rPr>
        <w:t>The team looked after nearly 400 people in their own home last year and directly contributed to over 250 avoided hospital admissions.</w:t>
      </w:r>
    </w:p>
    <w:p w14:paraId="28E65D11" w14:textId="77777777" w:rsidR="0034082C" w:rsidRDefault="0034082C" w:rsidP="00573446">
      <w:pPr>
        <w:spacing w:after="0" w:line="240" w:lineRule="auto"/>
        <w:jc w:val="both"/>
        <w:rPr>
          <w:rFonts w:ascii="Gill Sans MT" w:eastAsiaTheme="minorEastAsia" w:hAnsi="Gill Sans MT" w:cstheme="minorBidi"/>
          <w:kern w:val="24"/>
          <w:sz w:val="24"/>
          <w:szCs w:val="24"/>
          <w:lang w:eastAsia="en-GB"/>
        </w:rPr>
      </w:pPr>
    </w:p>
    <w:p w14:paraId="03E60929" w14:textId="77777777" w:rsidR="00C13A30" w:rsidRDefault="001E6C9A" w:rsidP="00573446">
      <w:pPr>
        <w:spacing w:after="0" w:line="240" w:lineRule="auto"/>
        <w:jc w:val="both"/>
        <w:rPr>
          <w:rFonts w:ascii="Gill Sans MT" w:eastAsiaTheme="minorEastAsia" w:hAnsi="Gill Sans MT" w:cstheme="minorBidi"/>
          <w:kern w:val="24"/>
          <w:sz w:val="24"/>
          <w:szCs w:val="24"/>
          <w:lang w:eastAsia="en-GB"/>
        </w:rPr>
      </w:pPr>
      <w:r w:rsidRPr="001E6C9A">
        <w:rPr>
          <w:rFonts w:ascii="Gill Sans MT" w:eastAsiaTheme="minorEastAsia" w:hAnsi="Gill Sans MT" w:cstheme="minorBidi"/>
          <w:b/>
          <w:kern w:val="24"/>
          <w:sz w:val="24"/>
          <w:szCs w:val="24"/>
          <w:lang w:eastAsia="en-GB"/>
        </w:rPr>
        <w:t xml:space="preserve">Bedded Unit: </w:t>
      </w:r>
      <w:r w:rsidRPr="001E6C9A">
        <w:rPr>
          <w:rFonts w:ascii="Gill Sans MT" w:eastAsiaTheme="minorEastAsia" w:hAnsi="Gill Sans MT" w:cstheme="minorBidi"/>
          <w:kern w:val="24"/>
          <w:sz w:val="24"/>
          <w:szCs w:val="24"/>
          <w:lang w:eastAsia="en-GB"/>
        </w:rPr>
        <w:t xml:space="preserve">We provide specialist palliative inpatient care for adults with complex problems associated with advanced progressive illnesses. This support is available to patients who have complex end of life care needs and require treatment for pain management or other distressing symptoms. </w:t>
      </w:r>
    </w:p>
    <w:p w14:paraId="56852B5B" w14:textId="77777777" w:rsidR="00C13A30" w:rsidRDefault="00C13A30" w:rsidP="00573446">
      <w:pPr>
        <w:spacing w:after="0" w:line="240" w:lineRule="auto"/>
        <w:jc w:val="both"/>
        <w:rPr>
          <w:rFonts w:ascii="Gill Sans MT" w:eastAsiaTheme="minorEastAsia" w:hAnsi="Gill Sans MT" w:cstheme="minorBidi"/>
          <w:kern w:val="24"/>
          <w:sz w:val="24"/>
          <w:szCs w:val="24"/>
          <w:lang w:eastAsia="en-GB"/>
        </w:rPr>
      </w:pPr>
    </w:p>
    <w:p w14:paraId="4DDD3885" w14:textId="4019484E" w:rsidR="00C13A30" w:rsidRDefault="001E6C9A" w:rsidP="00573446">
      <w:pPr>
        <w:spacing w:after="0" w:line="240" w:lineRule="auto"/>
        <w:jc w:val="both"/>
        <w:rPr>
          <w:rFonts w:ascii="Gill Sans MT" w:eastAsiaTheme="minorEastAsia" w:hAnsi="Gill Sans MT" w:cstheme="minorBidi"/>
          <w:kern w:val="24"/>
          <w:sz w:val="24"/>
          <w:szCs w:val="24"/>
          <w:lang w:eastAsia="en-GB"/>
        </w:rPr>
      </w:pPr>
      <w:r w:rsidRPr="001E6C9A">
        <w:rPr>
          <w:rFonts w:ascii="Gill Sans MT" w:eastAsiaTheme="minorEastAsia" w:hAnsi="Gill Sans MT" w:cstheme="minorBidi"/>
          <w:kern w:val="24"/>
          <w:sz w:val="24"/>
          <w:szCs w:val="24"/>
          <w:lang w:eastAsia="en-GB"/>
        </w:rPr>
        <w:t xml:space="preserve">We give this care 24 hours a day, 365 days a year, however it is not a long stay unit. </w:t>
      </w:r>
      <w:r w:rsidR="00E670B3">
        <w:rPr>
          <w:rFonts w:ascii="Gill Sans MT" w:eastAsiaTheme="minorEastAsia" w:hAnsi="Gill Sans MT" w:cstheme="minorBidi"/>
          <w:kern w:val="24"/>
          <w:sz w:val="24"/>
          <w:szCs w:val="24"/>
          <w:lang w:eastAsia="en-GB"/>
        </w:rPr>
        <w:t xml:space="preserve"> Care is provided through a </w:t>
      </w:r>
      <w:r w:rsidRPr="001E6C9A">
        <w:rPr>
          <w:rFonts w:ascii="Gill Sans MT" w:eastAsiaTheme="minorEastAsia" w:hAnsi="Gill Sans MT" w:cstheme="minorBidi"/>
          <w:kern w:val="24"/>
          <w:sz w:val="24"/>
          <w:szCs w:val="24"/>
          <w:lang w:eastAsia="en-GB"/>
        </w:rPr>
        <w:t>seven</w:t>
      </w:r>
      <w:r w:rsidR="00E670B3">
        <w:rPr>
          <w:rFonts w:ascii="Gill Sans MT" w:eastAsiaTheme="minorEastAsia" w:hAnsi="Gill Sans MT" w:cstheme="minorBidi"/>
          <w:kern w:val="24"/>
          <w:sz w:val="24"/>
          <w:szCs w:val="24"/>
          <w:lang w:eastAsia="en-GB"/>
        </w:rPr>
        <w:t xml:space="preserve"> single rooms bedded unit</w:t>
      </w:r>
      <w:r w:rsidRPr="001E6C9A">
        <w:rPr>
          <w:rFonts w:ascii="Gill Sans MT" w:eastAsiaTheme="minorEastAsia" w:hAnsi="Gill Sans MT" w:cstheme="minorBidi"/>
          <w:kern w:val="24"/>
          <w:sz w:val="24"/>
          <w:szCs w:val="24"/>
          <w:lang w:eastAsia="en-GB"/>
        </w:rPr>
        <w:t xml:space="preserve">. We have a high nurse to patient ratio, allowing us the opportunity to give dedicated support to patients with a variety of symptoms associated with a life-limiting illness. </w:t>
      </w:r>
    </w:p>
    <w:p w14:paraId="11B444B2" w14:textId="77777777" w:rsidR="00C13A30" w:rsidRDefault="00C13A30" w:rsidP="00573446">
      <w:pPr>
        <w:spacing w:after="0" w:line="240" w:lineRule="auto"/>
        <w:jc w:val="both"/>
        <w:rPr>
          <w:rFonts w:ascii="Gill Sans MT" w:eastAsiaTheme="minorEastAsia" w:hAnsi="Gill Sans MT" w:cstheme="minorBidi"/>
          <w:kern w:val="24"/>
          <w:sz w:val="24"/>
          <w:szCs w:val="24"/>
          <w:lang w:eastAsia="en-GB"/>
        </w:rPr>
      </w:pPr>
    </w:p>
    <w:p w14:paraId="4B1AE095" w14:textId="6F5585B5" w:rsidR="0034082C" w:rsidRDefault="001E6C9A" w:rsidP="00573446">
      <w:pPr>
        <w:spacing w:after="0" w:line="240" w:lineRule="auto"/>
        <w:jc w:val="both"/>
        <w:rPr>
          <w:rFonts w:ascii="Gill Sans MT" w:eastAsiaTheme="minorEastAsia" w:hAnsi="Gill Sans MT" w:cstheme="minorBidi"/>
          <w:kern w:val="24"/>
          <w:sz w:val="24"/>
          <w:szCs w:val="24"/>
          <w:lang w:eastAsia="en-GB"/>
        </w:rPr>
      </w:pPr>
      <w:r w:rsidRPr="001E6C9A">
        <w:rPr>
          <w:rFonts w:ascii="Gill Sans MT" w:eastAsiaTheme="minorEastAsia" w:hAnsi="Gill Sans MT" w:cstheme="minorBidi"/>
          <w:kern w:val="24"/>
          <w:sz w:val="24"/>
          <w:szCs w:val="24"/>
          <w:lang w:eastAsia="en-GB"/>
        </w:rPr>
        <w:t>Around 60% of our patients are discharged after a short stay with us.</w:t>
      </w:r>
      <w:r w:rsidR="002417CA">
        <w:rPr>
          <w:rFonts w:ascii="Gill Sans MT" w:eastAsiaTheme="minorEastAsia" w:hAnsi="Gill Sans MT" w:cstheme="minorBidi"/>
          <w:kern w:val="24"/>
          <w:sz w:val="24"/>
          <w:szCs w:val="24"/>
          <w:lang w:eastAsia="en-GB"/>
        </w:rPr>
        <w:t xml:space="preserve"> With the unit looking after approximately 170 patients per annum.</w:t>
      </w:r>
    </w:p>
    <w:p w14:paraId="7E7D765E" w14:textId="77777777" w:rsidR="00C13A30" w:rsidRDefault="00C13A30" w:rsidP="00573446">
      <w:pPr>
        <w:spacing w:after="0" w:line="240" w:lineRule="auto"/>
        <w:jc w:val="both"/>
        <w:rPr>
          <w:rFonts w:ascii="Gill Sans MT" w:eastAsiaTheme="minorEastAsia" w:hAnsi="Gill Sans MT" w:cstheme="minorBidi"/>
          <w:kern w:val="24"/>
          <w:sz w:val="24"/>
          <w:szCs w:val="24"/>
          <w:lang w:eastAsia="en-GB"/>
        </w:rPr>
      </w:pPr>
    </w:p>
    <w:p w14:paraId="2E32DE06" w14:textId="321A7421" w:rsidR="00C13A30" w:rsidRDefault="00C13A30" w:rsidP="00573446">
      <w:pPr>
        <w:spacing w:after="0" w:line="240" w:lineRule="auto"/>
        <w:jc w:val="both"/>
        <w:rPr>
          <w:rFonts w:ascii="Gill Sans MT" w:eastAsiaTheme="minorEastAsia" w:hAnsi="Gill Sans MT" w:cstheme="minorBidi"/>
          <w:kern w:val="24"/>
          <w:sz w:val="24"/>
          <w:szCs w:val="24"/>
          <w:lang w:eastAsia="en-GB"/>
        </w:rPr>
      </w:pPr>
      <w:r w:rsidRPr="00C13A30">
        <w:rPr>
          <w:rFonts w:ascii="Gill Sans MT" w:eastAsiaTheme="minorEastAsia" w:hAnsi="Gill Sans MT" w:cstheme="minorBidi"/>
          <w:b/>
          <w:kern w:val="24"/>
          <w:sz w:val="24"/>
          <w:szCs w:val="24"/>
          <w:lang w:eastAsia="en-GB"/>
        </w:rPr>
        <w:t xml:space="preserve">Supportive Care: </w:t>
      </w:r>
      <w:r>
        <w:rPr>
          <w:rFonts w:ascii="Gill Sans MT" w:eastAsiaTheme="minorEastAsia" w:hAnsi="Gill Sans MT" w:cstheme="minorBidi"/>
          <w:b/>
          <w:kern w:val="24"/>
          <w:sz w:val="24"/>
          <w:szCs w:val="24"/>
          <w:lang w:eastAsia="en-GB"/>
        </w:rPr>
        <w:t xml:space="preserve"> </w:t>
      </w:r>
      <w:r>
        <w:rPr>
          <w:rFonts w:ascii="Gill Sans MT" w:eastAsiaTheme="minorEastAsia" w:hAnsi="Gill Sans MT" w:cstheme="minorBidi"/>
          <w:kern w:val="24"/>
          <w:sz w:val="24"/>
          <w:szCs w:val="24"/>
          <w:lang w:eastAsia="en-GB"/>
        </w:rPr>
        <w:t>We provide a ra</w:t>
      </w:r>
      <w:r w:rsidR="00B45D4C">
        <w:rPr>
          <w:rFonts w:ascii="Gill Sans MT" w:eastAsiaTheme="minorEastAsia" w:hAnsi="Gill Sans MT" w:cstheme="minorBidi"/>
          <w:kern w:val="24"/>
          <w:sz w:val="24"/>
          <w:szCs w:val="24"/>
          <w:lang w:eastAsia="en-GB"/>
        </w:rPr>
        <w:t xml:space="preserve">nge of supportive care services </w:t>
      </w:r>
      <w:r w:rsidR="00E670B3">
        <w:rPr>
          <w:rFonts w:ascii="Gill Sans MT" w:eastAsiaTheme="minorEastAsia" w:hAnsi="Gill Sans MT" w:cstheme="minorBidi"/>
          <w:kern w:val="24"/>
          <w:sz w:val="24"/>
          <w:szCs w:val="24"/>
          <w:lang w:eastAsia="en-GB"/>
        </w:rPr>
        <w:t xml:space="preserve">to patients and </w:t>
      </w:r>
      <w:r>
        <w:rPr>
          <w:rFonts w:ascii="Gill Sans MT" w:eastAsiaTheme="minorEastAsia" w:hAnsi="Gill Sans MT" w:cstheme="minorBidi"/>
          <w:kern w:val="24"/>
          <w:sz w:val="24"/>
          <w:szCs w:val="24"/>
          <w:lang w:eastAsia="en-GB"/>
        </w:rPr>
        <w:t xml:space="preserve"> pre and post bereavement</w:t>
      </w:r>
      <w:r w:rsidR="00E670B3">
        <w:rPr>
          <w:rFonts w:ascii="Gill Sans MT" w:eastAsiaTheme="minorEastAsia" w:hAnsi="Gill Sans MT" w:cstheme="minorBidi"/>
          <w:kern w:val="24"/>
          <w:sz w:val="24"/>
          <w:szCs w:val="24"/>
          <w:lang w:eastAsia="en-GB"/>
        </w:rPr>
        <w:t xml:space="preserve"> support to </w:t>
      </w:r>
      <w:r>
        <w:rPr>
          <w:rFonts w:ascii="Gill Sans MT" w:eastAsiaTheme="minorEastAsia" w:hAnsi="Gill Sans MT" w:cstheme="minorBidi"/>
          <w:kern w:val="24"/>
          <w:sz w:val="24"/>
          <w:szCs w:val="24"/>
          <w:lang w:eastAsia="en-GB"/>
        </w:rPr>
        <w:t xml:space="preserve">carers and family members, including children. </w:t>
      </w:r>
      <w:r w:rsidRPr="00C13A30">
        <w:rPr>
          <w:rFonts w:ascii="Gill Sans MT" w:eastAsiaTheme="minorEastAsia" w:hAnsi="Gill Sans MT" w:cstheme="minorBidi"/>
          <w:kern w:val="24"/>
          <w:sz w:val="24"/>
          <w:szCs w:val="24"/>
          <w:lang w:eastAsia="en-GB"/>
        </w:rPr>
        <w:t>Supportive Care services can be accessed at our main hospice site at Deer Park in Barnstaple or our outreach centre, The Long House, in Holsworthy</w:t>
      </w:r>
      <w:r>
        <w:rPr>
          <w:rFonts w:ascii="Gill Sans MT" w:eastAsiaTheme="minorEastAsia" w:hAnsi="Gill Sans MT" w:cstheme="minorBidi"/>
          <w:kern w:val="24"/>
          <w:sz w:val="24"/>
          <w:szCs w:val="24"/>
          <w:lang w:eastAsia="en-GB"/>
        </w:rPr>
        <w:t>. Last year over 1,200 people accessed this support.</w:t>
      </w:r>
    </w:p>
    <w:p w14:paraId="22EF5ECA" w14:textId="77777777" w:rsidR="0073562D" w:rsidRDefault="0073562D" w:rsidP="00573446">
      <w:pPr>
        <w:spacing w:after="0" w:line="240" w:lineRule="auto"/>
        <w:jc w:val="both"/>
        <w:rPr>
          <w:rFonts w:ascii="Gill Sans MT" w:eastAsiaTheme="minorEastAsia" w:hAnsi="Gill Sans MT" w:cstheme="minorBidi"/>
          <w:kern w:val="24"/>
          <w:sz w:val="24"/>
          <w:szCs w:val="24"/>
          <w:lang w:eastAsia="en-GB"/>
        </w:rPr>
      </w:pPr>
    </w:p>
    <w:p w14:paraId="54143410" w14:textId="2D4419E4" w:rsidR="0073562D" w:rsidRPr="0073562D" w:rsidRDefault="0073562D" w:rsidP="00573446">
      <w:pPr>
        <w:spacing w:after="0" w:line="240" w:lineRule="auto"/>
        <w:jc w:val="both"/>
        <w:rPr>
          <w:rFonts w:ascii="Gill Sans MT" w:eastAsiaTheme="minorEastAsia" w:hAnsi="Gill Sans MT" w:cstheme="minorBidi"/>
          <w:b/>
          <w:kern w:val="24"/>
          <w:sz w:val="24"/>
          <w:szCs w:val="24"/>
          <w:lang w:eastAsia="en-GB"/>
        </w:rPr>
      </w:pPr>
      <w:r w:rsidRPr="0073562D">
        <w:rPr>
          <w:rFonts w:ascii="Gill Sans MT" w:eastAsiaTheme="minorEastAsia" w:hAnsi="Gill Sans MT" w:cstheme="minorBidi"/>
          <w:b/>
          <w:kern w:val="24"/>
          <w:sz w:val="24"/>
          <w:szCs w:val="24"/>
          <w:lang w:eastAsia="en-GB"/>
        </w:rPr>
        <w:t xml:space="preserve">Education: </w:t>
      </w:r>
      <w:r w:rsidRPr="0073562D">
        <w:rPr>
          <w:rFonts w:ascii="Gill Sans MT" w:eastAsiaTheme="minorEastAsia" w:hAnsi="Gill Sans MT" w:cstheme="minorBidi"/>
          <w:kern w:val="24"/>
          <w:sz w:val="24"/>
          <w:szCs w:val="24"/>
          <w:lang w:eastAsia="en-GB"/>
        </w:rPr>
        <w:t>Our Education team supports our own clinical staff with training needs as well as other healthcare professionals, GPs and healthcare students across North Devon. They help to develop skills and confidence in working with people facing life-limiting illnesses</w:t>
      </w:r>
      <w:r>
        <w:rPr>
          <w:rFonts w:ascii="Gill Sans MT" w:eastAsiaTheme="minorEastAsia" w:hAnsi="Gill Sans MT" w:cstheme="minorBidi"/>
          <w:kern w:val="24"/>
          <w:sz w:val="24"/>
          <w:szCs w:val="24"/>
          <w:lang w:eastAsia="en-GB"/>
        </w:rPr>
        <w:t>.</w:t>
      </w:r>
    </w:p>
    <w:p w14:paraId="6E5A37A7" w14:textId="77777777" w:rsidR="00C13A30" w:rsidRDefault="00C13A30" w:rsidP="00D1133F">
      <w:pPr>
        <w:spacing w:after="0" w:line="240" w:lineRule="auto"/>
        <w:rPr>
          <w:rFonts w:ascii="Gill Sans MT" w:eastAsiaTheme="minorEastAsia" w:hAnsi="Gill Sans MT" w:cstheme="minorBidi"/>
          <w:kern w:val="24"/>
          <w:sz w:val="24"/>
          <w:szCs w:val="24"/>
          <w:lang w:eastAsia="en-GB"/>
        </w:rPr>
      </w:pPr>
    </w:p>
    <w:p w14:paraId="403CE155" w14:textId="77777777" w:rsidR="0044496F" w:rsidRDefault="0044496F" w:rsidP="00D1133F">
      <w:pPr>
        <w:spacing w:after="0" w:line="240" w:lineRule="auto"/>
        <w:rPr>
          <w:rFonts w:ascii="Gill Sans MT" w:eastAsiaTheme="minorEastAsia" w:hAnsi="Gill Sans MT" w:cstheme="minorBidi"/>
          <w:kern w:val="24"/>
          <w:sz w:val="24"/>
          <w:szCs w:val="24"/>
          <w:lang w:eastAsia="en-GB"/>
        </w:rPr>
      </w:pPr>
    </w:p>
    <w:p w14:paraId="7A9D457A" w14:textId="77777777" w:rsidR="0044496F" w:rsidRDefault="0044496F" w:rsidP="00D1133F">
      <w:pPr>
        <w:spacing w:after="0" w:line="240" w:lineRule="auto"/>
        <w:rPr>
          <w:rFonts w:ascii="Gill Sans MT" w:eastAsiaTheme="minorEastAsia" w:hAnsi="Gill Sans MT" w:cstheme="minorBidi"/>
          <w:kern w:val="24"/>
          <w:sz w:val="24"/>
          <w:szCs w:val="24"/>
          <w:lang w:eastAsia="en-GB"/>
        </w:rPr>
      </w:pPr>
    </w:p>
    <w:p w14:paraId="7E7F6416" w14:textId="77777777" w:rsidR="0044496F" w:rsidRDefault="0044496F" w:rsidP="00D1133F">
      <w:pPr>
        <w:spacing w:after="0" w:line="240" w:lineRule="auto"/>
        <w:rPr>
          <w:rFonts w:ascii="Gill Sans MT" w:eastAsiaTheme="minorEastAsia" w:hAnsi="Gill Sans MT" w:cstheme="minorBidi"/>
          <w:kern w:val="24"/>
          <w:sz w:val="24"/>
          <w:szCs w:val="24"/>
          <w:lang w:eastAsia="en-GB"/>
        </w:rPr>
      </w:pPr>
    </w:p>
    <w:p w14:paraId="782F891D" w14:textId="77777777" w:rsidR="0044496F" w:rsidRDefault="0044496F" w:rsidP="00D1133F">
      <w:pPr>
        <w:spacing w:after="0" w:line="240" w:lineRule="auto"/>
        <w:rPr>
          <w:rFonts w:ascii="Gill Sans MT" w:eastAsiaTheme="minorEastAsia" w:hAnsi="Gill Sans MT" w:cstheme="minorBidi"/>
          <w:kern w:val="24"/>
          <w:sz w:val="24"/>
          <w:szCs w:val="24"/>
          <w:lang w:eastAsia="en-GB"/>
        </w:rPr>
      </w:pPr>
    </w:p>
    <w:p w14:paraId="3BF137E3" w14:textId="77777777" w:rsidR="0044496F" w:rsidRPr="0073562D" w:rsidRDefault="0044496F" w:rsidP="0044496F">
      <w:pPr>
        <w:spacing w:after="0" w:line="240" w:lineRule="auto"/>
        <w:jc w:val="center"/>
        <w:rPr>
          <w:rFonts w:ascii="Gill Sans MT" w:eastAsiaTheme="minorEastAsia" w:hAnsi="Gill Sans MT" w:cstheme="minorBidi"/>
          <w:b/>
          <w:color w:val="0070C0"/>
          <w:kern w:val="24"/>
          <w:sz w:val="72"/>
          <w:szCs w:val="72"/>
          <w:lang w:eastAsia="en-GB"/>
        </w:rPr>
      </w:pPr>
      <w:r w:rsidRPr="0073562D">
        <w:rPr>
          <w:rFonts w:ascii="Gill Sans MT" w:eastAsiaTheme="minorEastAsia" w:hAnsi="Gill Sans MT" w:cstheme="minorBidi"/>
          <w:b/>
          <w:color w:val="0070C0"/>
          <w:kern w:val="24"/>
          <w:sz w:val="72"/>
          <w:szCs w:val="72"/>
          <w:lang w:eastAsia="en-GB"/>
        </w:rPr>
        <w:t>Ambitions for our Care &amp; Education</w:t>
      </w:r>
    </w:p>
    <w:p w14:paraId="2FF9D1F6" w14:textId="77777777" w:rsidR="0044496F" w:rsidRPr="0044496F" w:rsidRDefault="0044496F" w:rsidP="0044496F">
      <w:pPr>
        <w:spacing w:after="0" w:line="240" w:lineRule="auto"/>
        <w:rPr>
          <w:rFonts w:ascii="Gill Sans MT" w:eastAsiaTheme="minorEastAsia" w:hAnsi="Gill Sans MT" w:cstheme="minorBidi"/>
          <w:b/>
          <w:kern w:val="24"/>
          <w:sz w:val="24"/>
          <w:szCs w:val="24"/>
          <w:u w:val="single"/>
          <w:lang w:eastAsia="en-GB"/>
        </w:rPr>
      </w:pPr>
    </w:p>
    <w:p w14:paraId="1DF8A3AF" w14:textId="77777777" w:rsidR="0044496F" w:rsidRDefault="0044496F" w:rsidP="00573446">
      <w:p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We are about to commence a number of major developments which act as a national “flag bearer” for how effective integrated end of life care should be. These include:</w:t>
      </w:r>
    </w:p>
    <w:p w14:paraId="61B01A3D" w14:textId="77777777" w:rsidR="00087BE2" w:rsidRPr="0044496F" w:rsidRDefault="00087BE2" w:rsidP="00573446">
      <w:pPr>
        <w:spacing w:after="0" w:line="240" w:lineRule="auto"/>
        <w:jc w:val="both"/>
        <w:rPr>
          <w:rFonts w:ascii="Gill Sans MT" w:eastAsiaTheme="minorEastAsia" w:hAnsi="Gill Sans MT" w:cstheme="minorBidi"/>
          <w:kern w:val="24"/>
          <w:sz w:val="24"/>
          <w:szCs w:val="24"/>
          <w:lang w:eastAsia="en-GB"/>
        </w:rPr>
      </w:pPr>
    </w:p>
    <w:p w14:paraId="66AC37D4"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Embedding the new integrated care model with secondary care, specifically Northern Devon Healthcare Trust (NDHT).</w:t>
      </w:r>
    </w:p>
    <w:p w14:paraId="77E6B640" w14:textId="663A26D1"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Formal Partnership working with the local Ra</w:t>
      </w:r>
      <w:r w:rsidR="005C6E21">
        <w:rPr>
          <w:rFonts w:ascii="Gill Sans MT" w:eastAsiaTheme="minorEastAsia" w:hAnsi="Gill Sans MT" w:cstheme="minorBidi"/>
          <w:kern w:val="24"/>
          <w:sz w:val="24"/>
          <w:szCs w:val="24"/>
          <w:lang w:eastAsia="en-GB"/>
        </w:rPr>
        <w:t>pid Intervention Centre at the H</w:t>
      </w:r>
      <w:r w:rsidRPr="0044496F">
        <w:rPr>
          <w:rFonts w:ascii="Gill Sans MT" w:eastAsiaTheme="minorEastAsia" w:hAnsi="Gill Sans MT" w:cstheme="minorBidi"/>
          <w:kern w:val="24"/>
          <w:sz w:val="24"/>
          <w:szCs w:val="24"/>
          <w:lang w:eastAsia="en-GB"/>
        </w:rPr>
        <w:t>ospital.</w:t>
      </w:r>
    </w:p>
    <w:p w14:paraId="68EAA737" w14:textId="5FF00C92"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Working with Commissioners to review the potential for an End of Life Care co-ordination hub for the North Devon.</w:t>
      </w:r>
    </w:p>
    <w:p w14:paraId="0D1DCD76"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Working with Commissioners and the Devon wide STP to develop and enhance:</w:t>
      </w:r>
    </w:p>
    <w:p w14:paraId="4B5FF199" w14:textId="3C70261F" w:rsidR="0044496F" w:rsidRPr="0044496F" w:rsidRDefault="0044496F" w:rsidP="00573446">
      <w:pPr>
        <w:numPr>
          <w:ilvl w:val="1"/>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Advance Care Planning</w:t>
      </w:r>
    </w:p>
    <w:p w14:paraId="3AC44A3B" w14:textId="77777777" w:rsidR="0044496F" w:rsidRPr="0044496F" w:rsidRDefault="0044496F" w:rsidP="00573446">
      <w:pPr>
        <w:numPr>
          <w:ilvl w:val="1"/>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Treatment Escalation Plans</w:t>
      </w:r>
    </w:p>
    <w:p w14:paraId="1760967F" w14:textId="171F256B" w:rsidR="0044496F" w:rsidRPr="0044496F" w:rsidRDefault="0044496F" w:rsidP="00573446">
      <w:pPr>
        <w:numPr>
          <w:ilvl w:val="1"/>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Enhanced use and design of the end of life care register used across Devon.</w:t>
      </w:r>
    </w:p>
    <w:p w14:paraId="6F7A508A"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Maximise the care provided to those patients with Continued Healthcare funding. We won the tender to provide end of life care to this cohort of patients via the Devon Cares contract run by NDHT.</w:t>
      </w:r>
    </w:p>
    <w:p w14:paraId="4270A622"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Develop further our volunteer base supporting carers and patients in their own home.</w:t>
      </w:r>
    </w:p>
    <w:p w14:paraId="76A244AF"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To develop our internal clinical education programme and continue our clinical education provision to our healthcare partners.</w:t>
      </w:r>
    </w:p>
    <w:p w14:paraId="4A31E1B6" w14:textId="77777777"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Develop the career pathway from HCA to RN and develop further nurse prescribing.</w:t>
      </w:r>
    </w:p>
    <w:p w14:paraId="76ACF1EF" w14:textId="795CDF52"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 xml:space="preserve">Work in partnership with the </w:t>
      </w:r>
      <w:r w:rsidR="005C6E21">
        <w:rPr>
          <w:rFonts w:ascii="Gill Sans MT" w:eastAsiaTheme="minorEastAsia" w:hAnsi="Gill Sans MT" w:cstheme="minorBidi"/>
          <w:kern w:val="24"/>
          <w:sz w:val="24"/>
          <w:szCs w:val="24"/>
          <w:lang w:eastAsia="en-GB"/>
        </w:rPr>
        <w:t>local Care Academy and Medical S</w:t>
      </w:r>
      <w:r w:rsidRPr="0044496F">
        <w:rPr>
          <w:rFonts w:ascii="Gill Sans MT" w:eastAsiaTheme="minorEastAsia" w:hAnsi="Gill Sans MT" w:cstheme="minorBidi"/>
          <w:kern w:val="24"/>
          <w:sz w:val="24"/>
          <w:szCs w:val="24"/>
          <w:lang w:eastAsia="en-GB"/>
        </w:rPr>
        <w:t>chools to support work based placements for healthcare and medical students.</w:t>
      </w:r>
    </w:p>
    <w:p w14:paraId="63CA5076" w14:textId="01A165EA" w:rsidR="0044496F" w:rsidRPr="0044496F" w:rsidRDefault="0044496F" w:rsidP="00573446">
      <w:pPr>
        <w:numPr>
          <w:ilvl w:val="0"/>
          <w:numId w:val="9"/>
        </w:numPr>
        <w:spacing w:after="0" w:line="240" w:lineRule="auto"/>
        <w:jc w:val="both"/>
        <w:rPr>
          <w:rFonts w:ascii="Gill Sans MT" w:eastAsiaTheme="minorEastAsia" w:hAnsi="Gill Sans MT" w:cstheme="minorBidi"/>
          <w:kern w:val="24"/>
          <w:sz w:val="24"/>
          <w:szCs w:val="24"/>
          <w:lang w:eastAsia="en-GB"/>
        </w:rPr>
      </w:pPr>
      <w:r w:rsidRPr="0044496F">
        <w:rPr>
          <w:rFonts w:ascii="Gill Sans MT" w:eastAsiaTheme="minorEastAsia" w:hAnsi="Gill Sans MT" w:cstheme="minorBidi"/>
          <w:kern w:val="24"/>
          <w:sz w:val="24"/>
          <w:szCs w:val="24"/>
          <w:lang w:eastAsia="en-GB"/>
        </w:rPr>
        <w:t>Over</w:t>
      </w:r>
      <w:r w:rsidR="005C6E21">
        <w:rPr>
          <w:rFonts w:ascii="Gill Sans MT" w:eastAsiaTheme="minorEastAsia" w:hAnsi="Gill Sans MT" w:cstheme="minorBidi"/>
          <w:kern w:val="24"/>
          <w:sz w:val="24"/>
          <w:szCs w:val="24"/>
          <w:lang w:eastAsia="en-GB"/>
        </w:rPr>
        <w:t>see our plans to move to a new patient d</w:t>
      </w:r>
      <w:r w:rsidRPr="0044496F">
        <w:rPr>
          <w:rFonts w:ascii="Gill Sans MT" w:eastAsiaTheme="minorEastAsia" w:hAnsi="Gill Sans MT" w:cstheme="minorBidi"/>
          <w:kern w:val="24"/>
          <w:sz w:val="24"/>
          <w:szCs w:val="24"/>
          <w:lang w:eastAsia="en-GB"/>
        </w:rPr>
        <w:t>atabase SystmOne (currently on Crosscare), in so doing bring us into line with our GP colleagues across North Devon.</w:t>
      </w:r>
    </w:p>
    <w:p w14:paraId="637DBBC5" w14:textId="77777777" w:rsidR="0044496F" w:rsidRPr="0044496F" w:rsidRDefault="0044496F" w:rsidP="00573446">
      <w:pPr>
        <w:spacing w:after="0" w:line="240" w:lineRule="auto"/>
        <w:jc w:val="both"/>
        <w:rPr>
          <w:rFonts w:ascii="Gill Sans MT" w:eastAsiaTheme="minorEastAsia" w:hAnsi="Gill Sans MT" w:cstheme="minorBidi"/>
          <w:b/>
          <w:kern w:val="24"/>
          <w:sz w:val="24"/>
          <w:szCs w:val="24"/>
          <w:u w:val="single"/>
          <w:lang w:eastAsia="en-GB"/>
        </w:rPr>
      </w:pPr>
    </w:p>
    <w:p w14:paraId="0BD2FE6E" w14:textId="20EC208A" w:rsidR="00C13A30" w:rsidRPr="0044496F" w:rsidRDefault="0044496F" w:rsidP="00573446">
      <w:pPr>
        <w:spacing w:after="0" w:line="240" w:lineRule="auto"/>
        <w:jc w:val="both"/>
        <w:rPr>
          <w:rFonts w:ascii="Gill Sans MT" w:eastAsiaTheme="minorEastAsia" w:hAnsi="Gill Sans MT" w:cstheme="minorBidi"/>
          <w:b/>
          <w:kern w:val="24"/>
          <w:sz w:val="24"/>
          <w:szCs w:val="24"/>
          <w:u w:val="single"/>
          <w:lang w:eastAsia="en-GB"/>
        </w:rPr>
      </w:pPr>
      <w:r w:rsidRPr="0044496F">
        <w:rPr>
          <w:rFonts w:ascii="Gill Sans MT" w:eastAsiaTheme="minorEastAsia" w:hAnsi="Gill Sans MT" w:cstheme="minorBidi"/>
          <w:b/>
          <w:noProof/>
          <w:kern w:val="24"/>
          <w:sz w:val="24"/>
          <w:szCs w:val="24"/>
          <w:lang w:eastAsia="en-GB"/>
        </w:rPr>
        <mc:AlternateContent>
          <mc:Choice Requires="wps">
            <w:drawing>
              <wp:anchor distT="0" distB="0" distL="114300" distR="114300" simplePos="0" relativeHeight="251739136" behindDoc="1" locked="0" layoutInCell="1" allowOverlap="1" wp14:anchorId="3DF3A8D1" wp14:editId="34615E6F">
                <wp:simplePos x="0" y="0"/>
                <wp:positionH relativeFrom="column">
                  <wp:posOffset>1733550</wp:posOffset>
                </wp:positionH>
                <wp:positionV relativeFrom="paragraph">
                  <wp:posOffset>839470</wp:posOffset>
                </wp:positionV>
                <wp:extent cx="2924175" cy="2743200"/>
                <wp:effectExtent l="0" t="0" r="9525" b="0"/>
                <wp:wrapTight wrapText="bothSides">
                  <wp:wrapPolygon edited="0">
                    <wp:start x="9006" y="0"/>
                    <wp:lineTo x="7739" y="150"/>
                    <wp:lineTo x="3518" y="1950"/>
                    <wp:lineTo x="3377" y="2550"/>
                    <wp:lineTo x="1407" y="4800"/>
                    <wp:lineTo x="281" y="7200"/>
                    <wp:lineTo x="0" y="8700"/>
                    <wp:lineTo x="0" y="12600"/>
                    <wp:lineTo x="281" y="14400"/>
                    <wp:lineTo x="1407" y="16800"/>
                    <wp:lineTo x="3518" y="19200"/>
                    <wp:lineTo x="3659" y="19650"/>
                    <wp:lineTo x="7739" y="21450"/>
                    <wp:lineTo x="8724" y="21450"/>
                    <wp:lineTo x="12805" y="21450"/>
                    <wp:lineTo x="13790" y="21450"/>
                    <wp:lineTo x="17871" y="19650"/>
                    <wp:lineTo x="18012" y="19200"/>
                    <wp:lineTo x="20263" y="16800"/>
                    <wp:lineTo x="21248" y="14400"/>
                    <wp:lineTo x="21530" y="12900"/>
                    <wp:lineTo x="21530" y="8700"/>
                    <wp:lineTo x="21248" y="7200"/>
                    <wp:lineTo x="20122" y="4800"/>
                    <wp:lineTo x="18434" y="2850"/>
                    <wp:lineTo x="18012" y="1950"/>
                    <wp:lineTo x="13931" y="150"/>
                    <wp:lineTo x="12524" y="0"/>
                    <wp:lineTo x="9006" y="0"/>
                  </wp:wrapPolygon>
                </wp:wrapTight>
                <wp:docPr id="294" name="Oval 294"/>
                <wp:cNvGraphicFramePr/>
                <a:graphic xmlns:a="http://schemas.openxmlformats.org/drawingml/2006/main">
                  <a:graphicData uri="http://schemas.microsoft.com/office/word/2010/wordprocessingShape">
                    <wps:wsp>
                      <wps:cNvSpPr/>
                      <wps:spPr>
                        <a:xfrm>
                          <a:off x="0" y="0"/>
                          <a:ext cx="2924175" cy="2743200"/>
                        </a:xfrm>
                        <a:prstGeom prst="ellipse">
                          <a:avLst/>
                        </a:prstGeom>
                        <a:solidFill>
                          <a:srgbClr val="E06F1D"/>
                        </a:solidFill>
                        <a:ln w="25400" cap="flat" cmpd="sng" algn="ctr">
                          <a:noFill/>
                          <a:prstDash val="solid"/>
                        </a:ln>
                        <a:effectLst/>
                      </wps:spPr>
                      <wps:txbx>
                        <w:txbxContent>
                          <w:p w14:paraId="2F17B7C1" w14:textId="77777777" w:rsidR="004E4197" w:rsidRPr="006078A6" w:rsidRDefault="004E4197" w:rsidP="0044496F">
                            <w:pPr>
                              <w:jc w:val="center"/>
                              <w:rPr>
                                <w:rFonts w:ascii="Gill Sans MT" w:hAnsi="Gill Sans MT"/>
                                <w:color w:val="FFFFFF" w:themeColor="background1"/>
                                <w:sz w:val="28"/>
                                <w:szCs w:val="28"/>
                              </w:rPr>
                            </w:pPr>
                            <w:r w:rsidRPr="006078A6">
                              <w:rPr>
                                <w:rFonts w:ascii="Gill Sans MT" w:hAnsi="Gill Sans MT"/>
                                <w:color w:val="FFFFFF" w:themeColor="background1"/>
                                <w:sz w:val="28"/>
                                <w:szCs w:val="28"/>
                              </w:rPr>
                              <w:t>“</w:t>
                            </w:r>
                            <w:r w:rsidRPr="00864F8F">
                              <w:rPr>
                                <w:rFonts w:ascii="Gill Sans MT" w:hAnsi="Gill Sans MT"/>
                                <w:i/>
                                <w:color w:val="FFFFFF" w:themeColor="background1"/>
                                <w:sz w:val="28"/>
                                <w:szCs w:val="28"/>
                              </w:rPr>
                              <w:t>What I really got from the experience is a gold-standard example of how medicine should be practised and how clinical teams should work together</w:t>
                            </w:r>
                            <w:r w:rsidRPr="006078A6">
                              <w:rPr>
                                <w:rFonts w:ascii="Gill Sans MT" w:hAnsi="Gill Sans MT"/>
                                <w:color w:val="FFFFFF" w:themeColor="background1"/>
                                <w:sz w:val="28"/>
                                <w:szCs w:val="28"/>
                              </w:rPr>
                              <w:t>”</w:t>
                            </w:r>
                            <w:r>
                              <w:rPr>
                                <w:rFonts w:ascii="Gill Sans MT" w:hAnsi="Gill Sans MT"/>
                                <w:color w:val="FFFFFF" w:themeColor="background1"/>
                                <w:sz w:val="28"/>
                                <w:szCs w:val="28"/>
                              </w:rPr>
                              <w:t xml:space="preserve"> </w:t>
                            </w:r>
                            <w:r>
                              <w:rPr>
                                <w:rFonts w:ascii="Gill Sans MT" w:hAnsi="Gill Sans MT"/>
                                <w:color w:val="FFFFFF" w:themeColor="background1"/>
                                <w:sz w:val="28"/>
                                <w:szCs w:val="28"/>
                              </w:rPr>
                              <w:br/>
                              <w:t>Medical Student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3DF3A8D1" id="Oval 294" o:spid="_x0000_s1027" style="position:absolute;left:0;text-align:left;margin-left:136.5pt;margin-top:66.1pt;width:230.25pt;height:3in;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" fillcolor="#e06f1d" stroked="f" strokeweight="2pt">
                <v:textbox>
                  <w:txbxContent>
                    <w:p w14:paraId="2F17B7C1" w14:textId="77777777" w:rsidR="004E4197" w:rsidRPr="006078A6" w:rsidRDefault="004E4197" w:rsidP="0044496F">
                      <w:pPr>
                        <w:jc w:val="center"/>
                        <w:rPr>
                          <w:rFonts w:ascii="Gill Sans MT" w:hAnsi="Gill Sans MT"/>
                          <w:color w:val="FFFFFF" w:themeColor="background1"/>
                          <w:sz w:val="28"/>
                          <w:szCs w:val="28"/>
                        </w:rPr>
                      </w:pPr>
                      <w:r w:rsidRPr="006078A6">
                        <w:rPr>
                          <w:rFonts w:ascii="Gill Sans MT" w:hAnsi="Gill Sans MT"/>
                          <w:color w:val="FFFFFF" w:themeColor="background1"/>
                          <w:sz w:val="28"/>
                          <w:szCs w:val="28"/>
                        </w:rPr>
                        <w:t>“</w:t>
                      </w:r>
                      <w:r w:rsidRPr="00864F8F">
                        <w:rPr>
                          <w:rFonts w:ascii="Gill Sans MT" w:hAnsi="Gill Sans MT"/>
                          <w:i/>
                          <w:color w:val="FFFFFF" w:themeColor="background1"/>
                          <w:sz w:val="28"/>
                          <w:szCs w:val="28"/>
                        </w:rPr>
                        <w:t>What I really got from the experience is a gold-standard example of how medicine should be practised and how clinical teams should work together</w:t>
                      </w:r>
                      <w:r w:rsidRPr="006078A6">
                        <w:rPr>
                          <w:rFonts w:ascii="Gill Sans MT" w:hAnsi="Gill Sans MT"/>
                          <w:color w:val="FFFFFF" w:themeColor="background1"/>
                          <w:sz w:val="28"/>
                          <w:szCs w:val="28"/>
                        </w:rPr>
                        <w:t>”</w:t>
                      </w:r>
                      <w:r>
                        <w:rPr>
                          <w:rFonts w:ascii="Gill Sans MT" w:hAnsi="Gill Sans MT"/>
                          <w:color w:val="FFFFFF" w:themeColor="background1"/>
                          <w:sz w:val="28"/>
                          <w:szCs w:val="28"/>
                        </w:rPr>
                        <w:t xml:space="preserve"> </w:t>
                      </w:r>
                      <w:r>
                        <w:rPr>
                          <w:rFonts w:ascii="Gill Sans MT" w:hAnsi="Gill Sans MT"/>
                          <w:color w:val="FFFFFF" w:themeColor="background1"/>
                          <w:sz w:val="28"/>
                          <w:szCs w:val="28"/>
                        </w:rPr>
                        <w:br/>
                        <w:t>Medical Student</w:t>
                      </w:r>
                    </w:p>
                  </w:txbxContent>
                </v:textbox>
                <w10:wrap type="tight"/>
              </v:oval>
            </w:pict>
          </mc:Fallback>
        </mc:AlternateContent>
      </w:r>
      <w:r w:rsidRPr="0044496F">
        <w:rPr>
          <w:rFonts w:ascii="Gill Sans MT" w:eastAsiaTheme="minorEastAsia" w:hAnsi="Gill Sans MT" w:cstheme="minorBidi"/>
          <w:kern w:val="24"/>
          <w:sz w:val="24"/>
          <w:szCs w:val="24"/>
          <w:lang w:eastAsia="en-GB"/>
        </w:rPr>
        <w:t>Essentially we want to ensure that both now and for the future that our care and education is always evolving to meet the future needs of our patients and their loved ones. In so doing ensure that North Devon Hospice is seen as a national flag bearer on what excellent end of life care looks like both by the hospice movement as well as the wider healthcare community.</w:t>
      </w:r>
      <w:r w:rsidRPr="0044496F">
        <w:rPr>
          <w:rFonts w:ascii="Gill Sans MT" w:eastAsiaTheme="minorEastAsia" w:hAnsi="Gill Sans MT" w:cstheme="minorBidi"/>
          <w:b/>
          <w:kern w:val="24"/>
          <w:sz w:val="24"/>
          <w:szCs w:val="24"/>
          <w:u w:val="single"/>
          <w:lang w:eastAsia="en-GB"/>
        </w:rPr>
        <w:br w:type="page"/>
      </w:r>
    </w:p>
    <w:p w14:paraId="2AC9479F" w14:textId="624C2F99" w:rsidR="00B45E41" w:rsidRDefault="00B45E41" w:rsidP="00772D72">
      <w:pPr>
        <w:spacing w:after="0" w:line="240" w:lineRule="auto"/>
        <w:rPr>
          <w:rFonts w:ascii="Gill Sans MT" w:eastAsiaTheme="minorEastAsia" w:hAnsi="Gill Sans MT" w:cstheme="minorBidi"/>
          <w:b/>
          <w:color w:val="0073BB"/>
          <w:kern w:val="24"/>
          <w:sz w:val="28"/>
          <w:szCs w:val="28"/>
          <w:lang w:eastAsia="en-GB"/>
        </w:rPr>
      </w:pPr>
    </w:p>
    <w:p w14:paraId="45C47A28" w14:textId="4948F7EF" w:rsidR="00DF56C4" w:rsidRDefault="004E4197" w:rsidP="00772D72">
      <w:pPr>
        <w:spacing w:after="0" w:line="240" w:lineRule="auto"/>
        <w:rPr>
          <w:rFonts w:ascii="Gill Sans MT" w:eastAsiaTheme="minorEastAsia" w:hAnsi="Gill Sans MT" w:cstheme="minorBidi"/>
          <w:b/>
          <w:color w:val="0073BB"/>
          <w:kern w:val="24"/>
          <w:sz w:val="28"/>
          <w:szCs w:val="28"/>
          <w:lang w:eastAsia="en-GB"/>
        </w:rPr>
      </w:pPr>
      <w:r>
        <w:rPr>
          <w:rFonts w:ascii="Gill Sans MT" w:eastAsiaTheme="minorEastAsia" w:hAnsi="Gill Sans MT" w:cstheme="minorBidi"/>
          <w:b/>
          <w:noProof/>
          <w:color w:val="0073BB"/>
          <w:kern w:val="24"/>
          <w:sz w:val="28"/>
          <w:szCs w:val="28"/>
          <w:lang w:eastAsia="en-GB"/>
        </w:rPr>
        <w:drawing>
          <wp:anchor distT="0" distB="0" distL="114300" distR="114300" simplePos="0" relativeHeight="251741184" behindDoc="1" locked="0" layoutInCell="1" allowOverlap="1" wp14:anchorId="131DAAD2" wp14:editId="1773A976">
            <wp:simplePos x="0" y="0"/>
            <wp:positionH relativeFrom="column">
              <wp:posOffset>964565</wp:posOffset>
            </wp:positionH>
            <wp:positionV relativeFrom="paragraph">
              <wp:posOffset>330412</wp:posOffset>
            </wp:positionV>
            <wp:extent cx="3797935" cy="4783455"/>
            <wp:effectExtent l="0" t="0" r="0" b="4445"/>
            <wp:wrapTight wrapText="bothSides">
              <wp:wrapPolygon edited="0">
                <wp:start x="0" y="0"/>
                <wp:lineTo x="0" y="21563"/>
                <wp:lineTo x="21524" y="21563"/>
                <wp:lineTo x="2152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rg Chart for Medical Director.jpg"/>
                    <pic:cNvPicPr/>
                  </pic:nvPicPr>
                  <pic:blipFill>
                    <a:blip r:embed="rId11"/>
                    <a:stretch>
                      <a:fillRect/>
                    </a:stretch>
                  </pic:blipFill>
                  <pic:spPr>
                    <a:xfrm>
                      <a:off x="0" y="0"/>
                      <a:ext cx="3797935" cy="4783455"/>
                    </a:xfrm>
                    <a:prstGeom prst="rect">
                      <a:avLst/>
                    </a:prstGeom>
                  </pic:spPr>
                </pic:pic>
              </a:graphicData>
            </a:graphic>
            <wp14:sizeRelH relativeFrom="page">
              <wp14:pctWidth>0</wp14:pctWidth>
            </wp14:sizeRelH>
            <wp14:sizeRelV relativeFrom="page">
              <wp14:pctHeight>0</wp14:pctHeight>
            </wp14:sizeRelV>
          </wp:anchor>
        </w:drawing>
      </w:r>
      <w:r w:rsidR="005545D6" w:rsidRPr="00C84D68">
        <w:rPr>
          <w:rFonts w:ascii="Gill Sans MT" w:eastAsiaTheme="minorEastAsia" w:hAnsi="Gill Sans MT" w:cstheme="minorBidi"/>
          <w:b/>
          <w:color w:val="0073BB"/>
          <w:kern w:val="24"/>
          <w:sz w:val="28"/>
          <w:szCs w:val="28"/>
          <w:lang w:eastAsia="en-GB"/>
        </w:rPr>
        <w:t>Org</w:t>
      </w:r>
      <w:r w:rsidR="00C84D68">
        <w:rPr>
          <w:rFonts w:ascii="Gill Sans MT" w:eastAsiaTheme="minorEastAsia" w:hAnsi="Gill Sans MT" w:cstheme="minorBidi"/>
          <w:b/>
          <w:color w:val="0073BB"/>
          <w:kern w:val="24"/>
          <w:sz w:val="28"/>
          <w:szCs w:val="28"/>
          <w:lang w:eastAsia="en-GB"/>
        </w:rPr>
        <w:t>anisation</w:t>
      </w:r>
      <w:r w:rsidR="005545D6" w:rsidRPr="00C84D68">
        <w:rPr>
          <w:rFonts w:ascii="Gill Sans MT" w:eastAsiaTheme="minorEastAsia" w:hAnsi="Gill Sans MT" w:cstheme="minorBidi"/>
          <w:b/>
          <w:color w:val="0073BB"/>
          <w:kern w:val="24"/>
          <w:sz w:val="28"/>
          <w:szCs w:val="28"/>
          <w:lang w:eastAsia="en-GB"/>
        </w:rPr>
        <w:t xml:space="preserve"> Chart</w:t>
      </w:r>
    </w:p>
    <w:p w14:paraId="0F5C65D1" w14:textId="66BABC2B"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24D1B522" w14:textId="1C1EA854"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5F2C6339" w14:textId="44E77133"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7DEE9627" w14:textId="45035433"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2BC1F016" w14:textId="4A244160"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6BECE15B" w14:textId="798E45F5"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621EC967" w14:textId="522168EE"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66C35D9B" w14:textId="6FEAF9C5"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247CDB13" w14:textId="64ED3FF1"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7CBAEACC" w14:textId="29CE83AE"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729E6F84" w14:textId="43291BD4"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1B1D7E0B" w14:textId="5579204C"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22D8D535" w14:textId="737824AC"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6323D331" w14:textId="7069F09D"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2B40B3DE" w14:textId="6C4116CD"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1814976F" w14:textId="69023299"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145BF70B" w14:textId="27212435"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3D76DC79" w14:textId="13F4D1EC"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3225F48C" w14:textId="75235FF8"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6925A760" w14:textId="6492F87F"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75540C2E" w14:textId="34643E11"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04ADE7AC" w14:textId="1E9D6EA1"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18A9D25C" w14:textId="77777777" w:rsidR="004E4197" w:rsidRDefault="004E4197" w:rsidP="00772D72">
      <w:pPr>
        <w:spacing w:after="0" w:line="240" w:lineRule="auto"/>
        <w:rPr>
          <w:rFonts w:ascii="Gill Sans MT" w:eastAsiaTheme="minorEastAsia" w:hAnsi="Gill Sans MT" w:cstheme="minorBidi"/>
          <w:b/>
          <w:color w:val="0073BB"/>
          <w:kern w:val="24"/>
          <w:sz w:val="28"/>
          <w:szCs w:val="28"/>
          <w:lang w:eastAsia="en-GB"/>
        </w:rPr>
      </w:pPr>
    </w:p>
    <w:p w14:paraId="56B7149E" w14:textId="1324B796" w:rsidR="001D5218" w:rsidRDefault="001D5218" w:rsidP="00765F93">
      <w:pPr>
        <w:rPr>
          <w:rFonts w:ascii="Gill Sans MT" w:hAnsi="Gill Sans MT" w:cs="Calibri"/>
          <w:b/>
          <w:color w:val="0073BB"/>
          <w:sz w:val="28"/>
          <w:szCs w:val="28"/>
        </w:rPr>
      </w:pPr>
    </w:p>
    <w:p w14:paraId="1D1FBC93" w14:textId="68AC980F" w:rsidR="00E61C1A" w:rsidRDefault="004E4197" w:rsidP="00765F93">
      <w:pPr>
        <w:rPr>
          <w:rFonts w:ascii="Gill Sans MT" w:hAnsi="Gill Sans MT" w:cs="Calibri"/>
          <w:b/>
          <w:color w:val="0073BB"/>
          <w:sz w:val="28"/>
          <w:szCs w:val="28"/>
        </w:rPr>
      </w:pPr>
      <w:r w:rsidRPr="0073562D">
        <w:rPr>
          <w:rFonts w:ascii="Gill Sans MT" w:hAnsi="Gill Sans MT" w:cs="Calibri"/>
          <w:b/>
          <w:noProof/>
          <w:color w:val="0073BB"/>
          <w:sz w:val="28"/>
          <w:szCs w:val="28"/>
          <w:lang w:eastAsia="en-GB"/>
        </w:rPr>
        <w:drawing>
          <wp:anchor distT="0" distB="0" distL="114300" distR="114300" simplePos="0" relativeHeight="251742208" behindDoc="1" locked="0" layoutInCell="1" allowOverlap="1" wp14:anchorId="5F951666" wp14:editId="7CABD684">
            <wp:simplePos x="0" y="0"/>
            <wp:positionH relativeFrom="column">
              <wp:posOffset>473499</wp:posOffset>
            </wp:positionH>
            <wp:positionV relativeFrom="paragraph">
              <wp:posOffset>229235</wp:posOffset>
            </wp:positionV>
            <wp:extent cx="4664710" cy="3287395"/>
            <wp:effectExtent l="0" t="0" r="0" b="1905"/>
            <wp:wrapTight wrapText="bothSides">
              <wp:wrapPolygon edited="0">
                <wp:start x="0" y="0"/>
                <wp:lineTo x="0" y="21529"/>
                <wp:lineTo x="21524" y="21529"/>
                <wp:lineTo x="21524" y="0"/>
                <wp:lineTo x="0" y="0"/>
              </wp:wrapPolygon>
            </wp:wrapTight>
            <wp:docPr id="13" name="Picture 13" descr="C:\Users\stephenroberts\AppData\Local\Microsoft\Windows\INetCache\Content.Outlook\NVG6FATI\IMG_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enroberts\AppData\Local\Microsoft\Windows\INetCache\Content.Outlook\NVG6FATI\IMG_213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4710" cy="328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CB0CB" w14:textId="4052740E" w:rsidR="00B45E41" w:rsidRDefault="00B45E41" w:rsidP="00765F93">
      <w:pPr>
        <w:rPr>
          <w:rFonts w:ascii="Gill Sans MT" w:hAnsi="Gill Sans MT" w:cs="Calibri"/>
          <w:b/>
          <w:color w:val="0073BB"/>
          <w:sz w:val="28"/>
          <w:szCs w:val="28"/>
        </w:rPr>
      </w:pPr>
    </w:p>
    <w:p w14:paraId="363B198C" w14:textId="20E8D31A" w:rsidR="004E4197" w:rsidRDefault="004E4197" w:rsidP="00765F93">
      <w:pPr>
        <w:rPr>
          <w:rFonts w:ascii="Gill Sans MT" w:hAnsi="Gill Sans MT" w:cs="Calibri"/>
          <w:b/>
          <w:color w:val="0073BB"/>
          <w:sz w:val="28"/>
          <w:szCs w:val="28"/>
        </w:rPr>
      </w:pPr>
    </w:p>
    <w:p w14:paraId="1EF76024" w14:textId="13301ACD" w:rsidR="004E4197" w:rsidRDefault="004E4197" w:rsidP="00765F93">
      <w:pPr>
        <w:rPr>
          <w:rFonts w:ascii="Gill Sans MT" w:hAnsi="Gill Sans MT" w:cs="Calibri"/>
          <w:b/>
          <w:color w:val="0073BB"/>
          <w:sz w:val="28"/>
          <w:szCs w:val="28"/>
        </w:rPr>
      </w:pPr>
    </w:p>
    <w:p w14:paraId="3780D628" w14:textId="64A49266" w:rsidR="004E4197" w:rsidRDefault="004E4197" w:rsidP="00765F93">
      <w:pPr>
        <w:rPr>
          <w:rFonts w:ascii="Gill Sans MT" w:hAnsi="Gill Sans MT" w:cs="Calibri"/>
          <w:b/>
          <w:color w:val="0073BB"/>
          <w:sz w:val="28"/>
          <w:szCs w:val="28"/>
        </w:rPr>
      </w:pPr>
    </w:p>
    <w:p w14:paraId="1891330A" w14:textId="155FD443" w:rsidR="004E4197" w:rsidRDefault="004E4197" w:rsidP="00765F93">
      <w:pPr>
        <w:rPr>
          <w:rFonts w:ascii="Gill Sans MT" w:hAnsi="Gill Sans MT" w:cs="Calibri"/>
          <w:b/>
          <w:color w:val="0073BB"/>
          <w:sz w:val="28"/>
          <w:szCs w:val="28"/>
        </w:rPr>
      </w:pPr>
    </w:p>
    <w:p w14:paraId="185EC8B6" w14:textId="0746B4B4" w:rsidR="004E4197" w:rsidRDefault="004E4197" w:rsidP="00765F93">
      <w:pPr>
        <w:rPr>
          <w:rFonts w:ascii="Gill Sans MT" w:hAnsi="Gill Sans MT" w:cs="Calibri"/>
          <w:b/>
          <w:color w:val="0073BB"/>
          <w:sz w:val="28"/>
          <w:szCs w:val="28"/>
        </w:rPr>
      </w:pPr>
    </w:p>
    <w:p w14:paraId="3E8F14EA" w14:textId="12221F57" w:rsidR="004E4197" w:rsidRDefault="004E4197" w:rsidP="00765F93">
      <w:pPr>
        <w:rPr>
          <w:rFonts w:ascii="Gill Sans MT" w:hAnsi="Gill Sans MT" w:cs="Calibri"/>
          <w:b/>
          <w:color w:val="0073BB"/>
          <w:sz w:val="28"/>
          <w:szCs w:val="28"/>
        </w:rPr>
      </w:pPr>
    </w:p>
    <w:p w14:paraId="42190746" w14:textId="5538EAE2" w:rsidR="004E4197" w:rsidRDefault="004E4197" w:rsidP="00765F93">
      <w:pPr>
        <w:rPr>
          <w:rFonts w:ascii="Gill Sans MT" w:hAnsi="Gill Sans MT" w:cs="Calibri"/>
          <w:b/>
          <w:color w:val="0073BB"/>
          <w:sz w:val="28"/>
          <w:szCs w:val="28"/>
        </w:rPr>
      </w:pPr>
    </w:p>
    <w:p w14:paraId="0397D3DF" w14:textId="72A7B779" w:rsidR="004E4197" w:rsidRDefault="004E4197" w:rsidP="00765F93">
      <w:pPr>
        <w:rPr>
          <w:rFonts w:ascii="Gill Sans MT" w:hAnsi="Gill Sans MT" w:cs="Calibri"/>
          <w:b/>
          <w:color w:val="0073BB"/>
          <w:sz w:val="28"/>
          <w:szCs w:val="28"/>
        </w:rPr>
      </w:pPr>
    </w:p>
    <w:p w14:paraId="27369645" w14:textId="742F8B89" w:rsidR="004E4197" w:rsidRDefault="004E4197" w:rsidP="00765F93">
      <w:pPr>
        <w:rPr>
          <w:rFonts w:ascii="Gill Sans MT" w:hAnsi="Gill Sans MT" w:cs="Calibri"/>
          <w:b/>
          <w:color w:val="0073BB"/>
          <w:sz w:val="28"/>
          <w:szCs w:val="28"/>
        </w:rPr>
      </w:pPr>
    </w:p>
    <w:p w14:paraId="5F0908FE" w14:textId="78AAECC9" w:rsidR="004E4197" w:rsidRDefault="004E4197" w:rsidP="00765F93">
      <w:pPr>
        <w:rPr>
          <w:rFonts w:ascii="Gill Sans MT" w:hAnsi="Gill Sans MT" w:cs="Calibri"/>
          <w:b/>
          <w:color w:val="0073BB"/>
          <w:sz w:val="28"/>
          <w:szCs w:val="28"/>
        </w:rPr>
      </w:pPr>
    </w:p>
    <w:p w14:paraId="504AC62B" w14:textId="77777777" w:rsidR="004E4197" w:rsidRDefault="004E4197" w:rsidP="00765F93">
      <w:pPr>
        <w:rPr>
          <w:rFonts w:ascii="Gill Sans MT" w:hAnsi="Gill Sans MT" w:cs="Calibri"/>
          <w:b/>
          <w:color w:val="0073BB"/>
          <w:sz w:val="28"/>
          <w:szCs w:val="28"/>
        </w:rPr>
      </w:pPr>
    </w:p>
    <w:p w14:paraId="64E18C44" w14:textId="0342D6BD" w:rsidR="000A02E9" w:rsidRPr="004E22F1" w:rsidRDefault="0001525E" w:rsidP="00765F93">
      <w:pPr>
        <w:rPr>
          <w:rFonts w:ascii="Gill Sans MT" w:hAnsi="Gill Sans MT" w:cs="Calibri"/>
          <w:b/>
          <w:color w:val="0073BB"/>
          <w:sz w:val="28"/>
          <w:szCs w:val="28"/>
        </w:rPr>
      </w:pPr>
      <w:r>
        <w:rPr>
          <w:rFonts w:ascii="Gill Sans MT" w:hAnsi="Gill Sans MT" w:cs="Calibri"/>
          <w:b/>
          <w:color w:val="0073BB"/>
          <w:sz w:val="28"/>
          <w:szCs w:val="28"/>
        </w:rPr>
        <w:t xml:space="preserve">North Devon Hospice </w:t>
      </w:r>
      <w:r w:rsidR="000A02E9" w:rsidRPr="004E22F1">
        <w:rPr>
          <w:rFonts w:ascii="Gill Sans MT" w:hAnsi="Gill Sans MT" w:cs="Calibri"/>
          <w:b/>
          <w:color w:val="0073BB"/>
          <w:sz w:val="28"/>
          <w:szCs w:val="28"/>
        </w:rPr>
        <w:t>Senior Management Team</w:t>
      </w:r>
    </w:p>
    <w:p w14:paraId="3BCEEDBC" w14:textId="307D1A4B" w:rsidR="000A02E9" w:rsidRPr="008129BD" w:rsidRDefault="000A02E9" w:rsidP="00765F93">
      <w:pPr>
        <w:rPr>
          <w:rFonts w:ascii="Gill Sans MT" w:hAnsi="Gill Sans MT" w:cs="Calibri"/>
          <w:b/>
          <w:color w:val="0073BB"/>
          <w:sz w:val="24"/>
          <w:szCs w:val="24"/>
        </w:rPr>
      </w:pPr>
      <w:r w:rsidRPr="008129BD">
        <w:rPr>
          <w:rFonts w:ascii="Gill Sans MT" w:hAnsi="Gill Sans MT" w:cs="Calibri"/>
          <w:color w:val="0073BB"/>
          <w:sz w:val="24"/>
          <w:szCs w:val="24"/>
        </w:rPr>
        <w:t>Chief Executive</w:t>
      </w:r>
      <w:r w:rsidR="00F3548A" w:rsidRPr="008129BD">
        <w:rPr>
          <w:rFonts w:ascii="Gill Sans MT" w:hAnsi="Gill Sans MT" w:cs="Calibri"/>
          <w:color w:val="0073BB"/>
          <w:sz w:val="24"/>
          <w:szCs w:val="24"/>
        </w:rPr>
        <w:t>, Stephen Roberts</w:t>
      </w:r>
      <w:r w:rsidRPr="008129BD">
        <w:rPr>
          <w:rFonts w:ascii="Gill Sans MT" w:hAnsi="Gill Sans MT" w:cs="Calibri"/>
          <w:color w:val="0073BB"/>
          <w:sz w:val="24"/>
          <w:szCs w:val="24"/>
        </w:rPr>
        <w:t xml:space="preserve"> </w:t>
      </w:r>
      <w:r w:rsidR="007866F4" w:rsidRPr="004211B5">
        <w:rPr>
          <w:rFonts w:ascii="Gill Sans MT" w:hAnsi="Gill Sans MT" w:cs="Calibri"/>
          <w:sz w:val="24"/>
          <w:szCs w:val="24"/>
        </w:rPr>
        <w:br/>
      </w:r>
      <w:r w:rsidR="00F3548A" w:rsidRPr="004211B5">
        <w:rPr>
          <w:rFonts w:ascii="Gill Sans MT" w:hAnsi="Gill Sans MT" w:cs="Calibri"/>
          <w:sz w:val="24"/>
          <w:szCs w:val="24"/>
        </w:rPr>
        <w:t xml:space="preserve">Stephen, our Chief Executive, </w:t>
      </w:r>
      <w:r w:rsidRPr="004211B5">
        <w:rPr>
          <w:rFonts w:ascii="Gill Sans MT" w:hAnsi="Gill Sans MT" w:cs="Calibri"/>
          <w:sz w:val="24"/>
          <w:szCs w:val="24"/>
        </w:rPr>
        <w:t xml:space="preserve">has overall accountability to the Board of Trustees </w:t>
      </w:r>
      <w:r w:rsidR="00F3548A" w:rsidRPr="004211B5">
        <w:rPr>
          <w:rFonts w:ascii="Gill Sans MT" w:hAnsi="Gill Sans MT" w:cs="Calibri"/>
          <w:sz w:val="24"/>
          <w:szCs w:val="24"/>
        </w:rPr>
        <w:t xml:space="preserve">and </w:t>
      </w:r>
      <w:r w:rsidRPr="004211B5">
        <w:rPr>
          <w:rFonts w:ascii="Gill Sans MT" w:hAnsi="Gill Sans MT" w:cs="Calibri"/>
          <w:sz w:val="24"/>
          <w:szCs w:val="24"/>
        </w:rPr>
        <w:t xml:space="preserve">for all </w:t>
      </w:r>
      <w:r w:rsidR="00A562FB" w:rsidRPr="004211B5">
        <w:rPr>
          <w:rFonts w:ascii="Gill Sans MT" w:hAnsi="Gill Sans MT" w:cs="Calibri"/>
          <w:sz w:val="24"/>
          <w:szCs w:val="24"/>
        </w:rPr>
        <w:t>hospice</w:t>
      </w:r>
      <w:r w:rsidR="0093197B" w:rsidRPr="004211B5">
        <w:rPr>
          <w:rFonts w:ascii="Gill Sans MT" w:hAnsi="Gill Sans MT" w:cs="Calibri"/>
          <w:sz w:val="24"/>
          <w:szCs w:val="24"/>
        </w:rPr>
        <w:t xml:space="preserve"> o</w:t>
      </w:r>
      <w:r w:rsidRPr="004211B5">
        <w:rPr>
          <w:rFonts w:ascii="Gill Sans MT" w:hAnsi="Gill Sans MT" w:cs="Calibri"/>
          <w:sz w:val="24"/>
          <w:szCs w:val="24"/>
        </w:rPr>
        <w:t>perations. Stephen has worked wit</w:t>
      </w:r>
      <w:r w:rsidR="00F45A5B">
        <w:rPr>
          <w:rFonts w:ascii="Gill Sans MT" w:hAnsi="Gill Sans MT" w:cs="Calibri"/>
          <w:sz w:val="24"/>
          <w:szCs w:val="24"/>
        </w:rPr>
        <w:t>h North Devon Hospice for over 7</w:t>
      </w:r>
      <w:r w:rsidRPr="004211B5">
        <w:rPr>
          <w:rFonts w:ascii="Gill Sans MT" w:hAnsi="Gill Sans MT" w:cs="Calibri"/>
          <w:sz w:val="24"/>
          <w:szCs w:val="24"/>
        </w:rPr>
        <w:t xml:space="preserve"> years</w:t>
      </w:r>
      <w:r w:rsidR="0087258A" w:rsidRPr="004211B5">
        <w:rPr>
          <w:rFonts w:ascii="Gill Sans MT" w:hAnsi="Gill Sans MT" w:cs="Calibri"/>
          <w:sz w:val="24"/>
          <w:szCs w:val="24"/>
        </w:rPr>
        <w:t xml:space="preserve">, initially </w:t>
      </w:r>
      <w:r w:rsidRPr="004211B5">
        <w:rPr>
          <w:rFonts w:ascii="Gill Sans MT" w:hAnsi="Gill Sans MT" w:cs="Calibri"/>
          <w:sz w:val="24"/>
          <w:szCs w:val="24"/>
        </w:rPr>
        <w:t xml:space="preserve">as </w:t>
      </w:r>
      <w:r w:rsidR="00F3548A" w:rsidRPr="004211B5">
        <w:rPr>
          <w:rFonts w:ascii="Gill Sans MT" w:hAnsi="Gill Sans MT" w:cs="Calibri"/>
          <w:sz w:val="24"/>
          <w:szCs w:val="24"/>
        </w:rPr>
        <w:t>the</w:t>
      </w:r>
      <w:r w:rsidR="0087258A" w:rsidRPr="004211B5">
        <w:rPr>
          <w:rFonts w:ascii="Gill Sans MT" w:hAnsi="Gill Sans MT" w:cs="Calibri"/>
          <w:sz w:val="24"/>
          <w:szCs w:val="24"/>
        </w:rPr>
        <w:t xml:space="preserve"> Commerc</w:t>
      </w:r>
      <w:r w:rsidR="00747580">
        <w:rPr>
          <w:rFonts w:ascii="Gill Sans MT" w:hAnsi="Gill Sans MT" w:cs="Calibri"/>
          <w:sz w:val="24"/>
          <w:szCs w:val="24"/>
        </w:rPr>
        <w:t>ial Director and, for the last 4</w:t>
      </w:r>
      <w:r w:rsidR="0087258A" w:rsidRPr="004211B5">
        <w:rPr>
          <w:rFonts w:ascii="Gill Sans MT" w:hAnsi="Gill Sans MT" w:cs="Calibri"/>
          <w:sz w:val="24"/>
          <w:szCs w:val="24"/>
        </w:rPr>
        <w:t xml:space="preserve"> years, as </w:t>
      </w:r>
      <w:r w:rsidR="00F3548A" w:rsidRPr="004211B5">
        <w:rPr>
          <w:rFonts w:ascii="Gill Sans MT" w:hAnsi="Gill Sans MT" w:cs="Calibri"/>
          <w:sz w:val="24"/>
          <w:szCs w:val="24"/>
        </w:rPr>
        <w:t>the</w:t>
      </w:r>
      <w:r w:rsidR="0087258A" w:rsidRPr="004211B5">
        <w:rPr>
          <w:rFonts w:ascii="Gill Sans MT" w:hAnsi="Gill Sans MT" w:cs="Calibri"/>
          <w:sz w:val="24"/>
          <w:szCs w:val="24"/>
        </w:rPr>
        <w:t xml:space="preserve"> Chief Executive.</w:t>
      </w:r>
      <w:r w:rsidR="00F33520" w:rsidRPr="004211B5">
        <w:rPr>
          <w:rFonts w:ascii="Gill Sans MT" w:hAnsi="Gill Sans MT" w:cs="Calibri"/>
          <w:sz w:val="24"/>
          <w:szCs w:val="24"/>
        </w:rPr>
        <w:t xml:space="preserve">  Stephen also holds responsibility for our Lottery, Fundraising, and Marketing and Communications teams.</w:t>
      </w:r>
      <w:r w:rsidR="0087258A" w:rsidRPr="004211B5">
        <w:rPr>
          <w:rFonts w:ascii="Gill Sans MT" w:hAnsi="Gill Sans MT" w:cs="Calibri"/>
          <w:sz w:val="24"/>
          <w:szCs w:val="24"/>
        </w:rPr>
        <w:t xml:space="preserve">  </w:t>
      </w:r>
      <w:r w:rsidRPr="004211B5">
        <w:rPr>
          <w:rFonts w:ascii="Gill Sans MT" w:hAnsi="Gill Sans MT" w:cs="Calibri"/>
          <w:sz w:val="24"/>
          <w:szCs w:val="24"/>
        </w:rPr>
        <w:t xml:space="preserve">Following a 15 year career in the City of London, he has extensive commercial/corporate and strategic risk management experience gained at Marsh &amp; </w:t>
      </w:r>
      <w:r w:rsidRPr="008129BD">
        <w:rPr>
          <w:rFonts w:ascii="Gill Sans MT" w:hAnsi="Gill Sans MT" w:cs="Calibri"/>
          <w:sz w:val="24"/>
          <w:szCs w:val="24"/>
        </w:rPr>
        <w:t>McLennan.</w:t>
      </w:r>
      <w:r w:rsidRPr="00F45A5B">
        <w:rPr>
          <w:rFonts w:ascii="Gill Sans MT" w:hAnsi="Gill Sans MT" w:cs="Calibri"/>
          <w:sz w:val="24"/>
          <w:szCs w:val="24"/>
        </w:rPr>
        <w:t xml:space="preserve"> </w:t>
      </w:r>
      <w:r w:rsidR="00F45A5B" w:rsidRPr="00F45A5B">
        <w:rPr>
          <w:rFonts w:ascii="Gill Sans MT" w:hAnsi="Gill Sans MT" w:cs="Calibri"/>
          <w:sz w:val="24"/>
          <w:szCs w:val="24"/>
        </w:rPr>
        <w:t>Stephen is also on the board of Hospice UK.</w:t>
      </w:r>
    </w:p>
    <w:p w14:paraId="0C8327C2" w14:textId="59EDDA3A" w:rsidR="000A02E9" w:rsidRPr="004211B5" w:rsidRDefault="0087258A" w:rsidP="00765F93">
      <w:pPr>
        <w:rPr>
          <w:rFonts w:ascii="Gill Sans MT" w:hAnsi="Gill Sans MT" w:cs="Calibri"/>
          <w:b/>
          <w:sz w:val="24"/>
          <w:szCs w:val="24"/>
        </w:rPr>
      </w:pPr>
      <w:r w:rsidRPr="008129BD">
        <w:rPr>
          <w:rFonts w:ascii="Gill Sans MT" w:hAnsi="Gill Sans MT" w:cs="Calibri"/>
          <w:color w:val="0073BB"/>
          <w:sz w:val="24"/>
          <w:szCs w:val="24"/>
        </w:rPr>
        <w:t>Director of Finance</w:t>
      </w:r>
      <w:r w:rsidR="00F3548A" w:rsidRPr="008129BD">
        <w:rPr>
          <w:rFonts w:ascii="Gill Sans MT" w:hAnsi="Gill Sans MT" w:cs="Calibri"/>
          <w:color w:val="0073BB"/>
          <w:sz w:val="24"/>
          <w:szCs w:val="24"/>
        </w:rPr>
        <w:t>, Samantha Husband</w:t>
      </w:r>
      <w:r w:rsidR="00F3548A" w:rsidRPr="008129BD">
        <w:rPr>
          <w:rFonts w:ascii="Gill Sans MT" w:hAnsi="Gill Sans MT" w:cs="Calibri"/>
          <w:b/>
          <w:color w:val="0073BB"/>
          <w:sz w:val="24"/>
          <w:szCs w:val="24"/>
        </w:rPr>
        <w:t xml:space="preserve"> </w:t>
      </w:r>
      <w:r w:rsidR="007866F4" w:rsidRPr="004211B5">
        <w:rPr>
          <w:rFonts w:ascii="Gill Sans MT" w:hAnsi="Gill Sans MT" w:cs="Calibri"/>
          <w:b/>
          <w:sz w:val="24"/>
          <w:szCs w:val="24"/>
        </w:rPr>
        <w:br/>
      </w:r>
      <w:r w:rsidRPr="004211B5">
        <w:rPr>
          <w:rFonts w:ascii="Gill Sans MT" w:hAnsi="Gill Sans MT" w:cs="Calibri"/>
          <w:sz w:val="24"/>
          <w:szCs w:val="24"/>
        </w:rPr>
        <w:t xml:space="preserve">Samantha Husband </w:t>
      </w:r>
      <w:r w:rsidR="000A02E9" w:rsidRPr="004211B5">
        <w:rPr>
          <w:rFonts w:ascii="Gill Sans MT" w:hAnsi="Gill Sans MT" w:cs="Calibri"/>
          <w:sz w:val="24"/>
          <w:szCs w:val="24"/>
        </w:rPr>
        <w:t xml:space="preserve">has responsibility for </w:t>
      </w:r>
      <w:r w:rsidR="00F33520" w:rsidRPr="004211B5">
        <w:rPr>
          <w:rFonts w:ascii="Gill Sans MT" w:hAnsi="Gill Sans MT" w:cs="Calibri"/>
          <w:sz w:val="24"/>
          <w:szCs w:val="24"/>
        </w:rPr>
        <w:t xml:space="preserve">Finance, IT, Facilities and Retail.  Samantha </w:t>
      </w:r>
      <w:r w:rsidR="000A02E9" w:rsidRPr="004211B5">
        <w:rPr>
          <w:rFonts w:ascii="Gill Sans MT" w:hAnsi="Gill Sans MT" w:cs="Calibri"/>
          <w:sz w:val="24"/>
          <w:szCs w:val="24"/>
        </w:rPr>
        <w:t xml:space="preserve">has worked at the </w:t>
      </w:r>
      <w:r w:rsidR="007C2416" w:rsidRPr="004211B5">
        <w:rPr>
          <w:rFonts w:ascii="Gill Sans MT" w:hAnsi="Gill Sans MT" w:cs="Calibri"/>
          <w:sz w:val="24"/>
          <w:szCs w:val="24"/>
        </w:rPr>
        <w:t>h</w:t>
      </w:r>
      <w:r w:rsidR="000A02E9" w:rsidRPr="004211B5">
        <w:rPr>
          <w:rFonts w:ascii="Gill Sans MT" w:hAnsi="Gill Sans MT" w:cs="Calibri"/>
          <w:sz w:val="24"/>
          <w:szCs w:val="24"/>
        </w:rPr>
        <w:t xml:space="preserve">ospice for over </w:t>
      </w:r>
      <w:r w:rsidR="00D55D0F">
        <w:rPr>
          <w:rFonts w:ascii="Gill Sans MT" w:hAnsi="Gill Sans MT" w:cs="Calibri"/>
          <w:sz w:val="24"/>
          <w:szCs w:val="24"/>
        </w:rPr>
        <w:t>14</w:t>
      </w:r>
      <w:r w:rsidR="00F33520" w:rsidRPr="004211B5">
        <w:rPr>
          <w:rFonts w:ascii="Gill Sans MT" w:hAnsi="Gill Sans MT" w:cs="Calibri"/>
          <w:sz w:val="24"/>
          <w:szCs w:val="24"/>
        </w:rPr>
        <w:t xml:space="preserve"> years and, prior to this, gained </w:t>
      </w:r>
      <w:r w:rsidR="007C2416" w:rsidRPr="004211B5">
        <w:rPr>
          <w:rFonts w:ascii="Gill Sans MT" w:hAnsi="Gill Sans MT" w:cs="Calibri"/>
          <w:sz w:val="24"/>
          <w:szCs w:val="24"/>
        </w:rPr>
        <w:t>extensive experience in</w:t>
      </w:r>
      <w:r w:rsidR="00F33520" w:rsidRPr="004211B5">
        <w:rPr>
          <w:rFonts w:ascii="Gill Sans MT" w:hAnsi="Gill Sans MT" w:cs="Calibri"/>
          <w:sz w:val="24"/>
          <w:szCs w:val="24"/>
        </w:rPr>
        <w:t xml:space="preserve"> the </w:t>
      </w:r>
      <w:r w:rsidR="000A02E9" w:rsidRPr="004211B5">
        <w:rPr>
          <w:rFonts w:ascii="Gill Sans MT" w:hAnsi="Gill Sans MT" w:cs="Calibri"/>
          <w:sz w:val="24"/>
          <w:szCs w:val="24"/>
        </w:rPr>
        <w:t xml:space="preserve">private </w:t>
      </w:r>
      <w:r w:rsidR="00F33520" w:rsidRPr="004211B5">
        <w:rPr>
          <w:rFonts w:ascii="Gill Sans MT" w:hAnsi="Gill Sans MT" w:cs="Calibri"/>
          <w:sz w:val="24"/>
          <w:szCs w:val="24"/>
        </w:rPr>
        <w:t>sector</w:t>
      </w:r>
      <w:r w:rsidR="00F45A5B">
        <w:rPr>
          <w:rFonts w:ascii="Gill Sans MT" w:hAnsi="Gill Sans MT" w:cs="Calibri"/>
          <w:sz w:val="24"/>
          <w:szCs w:val="24"/>
        </w:rPr>
        <w:t>. Samantha is also a Trustee of the Charity Finance Group.</w:t>
      </w:r>
    </w:p>
    <w:p w14:paraId="3D4CD3A3" w14:textId="77777777" w:rsidR="00833934" w:rsidRDefault="00747580" w:rsidP="00833934">
      <w:pPr>
        <w:spacing w:after="0" w:line="240" w:lineRule="auto"/>
        <w:rPr>
          <w:rFonts w:ascii="Gill Sans MT" w:hAnsi="Gill Sans MT" w:cs="Calibri"/>
          <w:b/>
          <w:sz w:val="24"/>
          <w:szCs w:val="24"/>
        </w:rPr>
      </w:pPr>
      <w:r w:rsidRPr="008129BD">
        <w:rPr>
          <w:rFonts w:ascii="Gill Sans MT" w:hAnsi="Gill Sans MT" w:cs="Calibri"/>
          <w:color w:val="0073BB"/>
          <w:sz w:val="24"/>
          <w:szCs w:val="24"/>
        </w:rPr>
        <w:t>Director of Human Resources and Organisational Development</w:t>
      </w:r>
      <w:r w:rsidR="005C7A8B">
        <w:rPr>
          <w:rFonts w:ascii="Gill Sans MT" w:hAnsi="Gill Sans MT" w:cs="Calibri"/>
          <w:color w:val="0073BB"/>
          <w:sz w:val="24"/>
          <w:szCs w:val="24"/>
        </w:rPr>
        <w:t>, Cate Oliver</w:t>
      </w:r>
    </w:p>
    <w:p w14:paraId="5556BB51" w14:textId="14D9D2DE" w:rsidR="00747580" w:rsidRDefault="00747580" w:rsidP="00833934">
      <w:pPr>
        <w:spacing w:after="0" w:line="240" w:lineRule="auto"/>
        <w:rPr>
          <w:rFonts w:ascii="Gill Sans MT" w:hAnsi="Gill Sans MT" w:cs="Calibri"/>
          <w:sz w:val="24"/>
          <w:szCs w:val="24"/>
        </w:rPr>
      </w:pPr>
      <w:r w:rsidRPr="005C7A8B">
        <w:rPr>
          <w:rFonts w:ascii="Gill Sans MT" w:hAnsi="Gill Sans MT" w:cs="Calibri"/>
          <w:sz w:val="24"/>
          <w:szCs w:val="24"/>
        </w:rPr>
        <w:t>Cate Oliver joined us in Sep</w:t>
      </w:r>
      <w:r w:rsidR="005C7A8B" w:rsidRPr="005C7A8B">
        <w:rPr>
          <w:rFonts w:ascii="Gill Sans MT" w:hAnsi="Gill Sans MT" w:cs="Calibri"/>
          <w:sz w:val="24"/>
          <w:szCs w:val="24"/>
        </w:rPr>
        <w:t>tember 2017 having held senior directorial</w:t>
      </w:r>
      <w:r w:rsidRPr="005C7A8B">
        <w:rPr>
          <w:rFonts w:ascii="Gill Sans MT" w:hAnsi="Gill Sans MT" w:cs="Calibri"/>
          <w:sz w:val="24"/>
          <w:szCs w:val="24"/>
        </w:rPr>
        <w:t xml:space="preserve"> </w:t>
      </w:r>
      <w:r w:rsidR="00FD3492">
        <w:rPr>
          <w:rFonts w:ascii="Gill Sans MT" w:hAnsi="Gill Sans MT" w:cs="Calibri"/>
          <w:sz w:val="24"/>
          <w:szCs w:val="24"/>
        </w:rPr>
        <w:t xml:space="preserve">and consultancy </w:t>
      </w:r>
      <w:r w:rsidRPr="005C7A8B">
        <w:rPr>
          <w:rFonts w:ascii="Gill Sans MT" w:hAnsi="Gill Sans MT" w:cs="Calibri"/>
          <w:sz w:val="24"/>
          <w:szCs w:val="24"/>
        </w:rPr>
        <w:t>positions in the NHS, Private and Public sector. A top priority we are working on at the moment is rolling out a tangible staff wellbeing programme</w:t>
      </w:r>
      <w:r w:rsidR="00F45A5B">
        <w:rPr>
          <w:rFonts w:ascii="Gill Sans MT" w:hAnsi="Gill Sans MT" w:cs="Calibri"/>
          <w:sz w:val="24"/>
          <w:szCs w:val="24"/>
        </w:rPr>
        <w:t xml:space="preserve">, </w:t>
      </w:r>
      <w:r w:rsidR="0028376D">
        <w:rPr>
          <w:rFonts w:ascii="Gill Sans MT" w:hAnsi="Gill Sans MT" w:cs="Calibri"/>
          <w:sz w:val="24"/>
          <w:szCs w:val="24"/>
        </w:rPr>
        <w:t xml:space="preserve">leadership and management development, </w:t>
      </w:r>
      <w:r w:rsidR="00F45A5B">
        <w:rPr>
          <w:rFonts w:ascii="Gill Sans MT" w:hAnsi="Gill Sans MT" w:cs="Calibri"/>
          <w:sz w:val="24"/>
          <w:szCs w:val="24"/>
        </w:rPr>
        <w:t xml:space="preserve">staff </w:t>
      </w:r>
      <w:r w:rsidR="00FD3492">
        <w:rPr>
          <w:rFonts w:ascii="Gill Sans MT" w:hAnsi="Gill Sans MT" w:cs="Calibri"/>
          <w:sz w:val="24"/>
          <w:szCs w:val="24"/>
        </w:rPr>
        <w:t>competencies</w:t>
      </w:r>
      <w:r w:rsidR="00F45A5B">
        <w:rPr>
          <w:rFonts w:ascii="Gill Sans MT" w:hAnsi="Gill Sans MT" w:cs="Calibri"/>
          <w:sz w:val="24"/>
          <w:szCs w:val="24"/>
        </w:rPr>
        <w:t xml:space="preserve"> and a new reward and recognition programme</w:t>
      </w:r>
      <w:r w:rsidR="00D55D0F">
        <w:rPr>
          <w:rFonts w:ascii="Gill Sans MT" w:hAnsi="Gill Sans MT" w:cs="Calibri"/>
          <w:sz w:val="24"/>
          <w:szCs w:val="24"/>
        </w:rPr>
        <w:t>.</w:t>
      </w:r>
    </w:p>
    <w:p w14:paraId="7F6B7C7E" w14:textId="77777777" w:rsidR="00833934" w:rsidRDefault="00833934" w:rsidP="00833934">
      <w:pPr>
        <w:spacing w:after="0" w:line="240" w:lineRule="auto"/>
        <w:rPr>
          <w:rFonts w:ascii="Gill Sans MT" w:hAnsi="Gill Sans MT" w:cs="Calibri"/>
          <w:b/>
          <w:sz w:val="24"/>
          <w:szCs w:val="24"/>
        </w:rPr>
      </w:pPr>
    </w:p>
    <w:p w14:paraId="18E291AF" w14:textId="0D819F5C" w:rsidR="006E1843" w:rsidRPr="006E1843" w:rsidRDefault="001C49FE" w:rsidP="006E1843">
      <w:pPr>
        <w:rPr>
          <w:rFonts w:ascii="Gill Sans MT" w:hAnsi="Gill Sans MT" w:cs="Calibri"/>
          <w:b/>
          <w:color w:val="0073BB"/>
          <w:sz w:val="24"/>
          <w:szCs w:val="24"/>
        </w:rPr>
      </w:pPr>
      <w:r>
        <w:rPr>
          <w:rFonts w:ascii="Gill Sans MT" w:hAnsi="Gill Sans MT" w:cs="Calibri"/>
          <w:color w:val="0073BB"/>
          <w:sz w:val="24"/>
          <w:szCs w:val="24"/>
        </w:rPr>
        <w:t>Director of Care, Jo Dedes</w:t>
      </w:r>
      <w:r w:rsidR="006E1843" w:rsidRPr="006E1843">
        <w:rPr>
          <w:rFonts w:ascii="Gill Sans MT" w:hAnsi="Gill Sans MT" w:cs="Calibri"/>
          <w:b/>
          <w:color w:val="0073BB"/>
          <w:sz w:val="24"/>
          <w:szCs w:val="24"/>
        </w:rPr>
        <w:br/>
      </w:r>
      <w:r w:rsidR="00F530BE">
        <w:rPr>
          <w:rFonts w:ascii="Gill Sans MT" w:hAnsi="Gill Sans MT" w:cs="Calibri"/>
          <w:sz w:val="24"/>
          <w:szCs w:val="24"/>
        </w:rPr>
        <w:t xml:space="preserve">Jo Dedes joined us in August 2019 having previously been the </w:t>
      </w:r>
      <w:r w:rsidR="00F530BE" w:rsidRPr="00F530BE">
        <w:rPr>
          <w:rFonts w:ascii="Gill Sans MT" w:hAnsi="Gill Sans MT" w:cs="Calibri"/>
          <w:sz w:val="24"/>
          <w:szCs w:val="24"/>
        </w:rPr>
        <w:t>Director of Care at St.Luke’s H</w:t>
      </w:r>
      <w:r w:rsidR="00F530BE">
        <w:rPr>
          <w:rFonts w:ascii="Gill Sans MT" w:hAnsi="Gill Sans MT" w:cs="Calibri"/>
          <w:sz w:val="24"/>
          <w:szCs w:val="24"/>
        </w:rPr>
        <w:t>ospice in Harrow &amp; Brent, London</w:t>
      </w:r>
      <w:r w:rsidR="00F530BE" w:rsidRPr="00F530BE">
        <w:rPr>
          <w:rFonts w:ascii="Gill Sans MT" w:hAnsi="Gill Sans MT" w:cs="Calibri"/>
          <w:sz w:val="24"/>
          <w:szCs w:val="24"/>
        </w:rPr>
        <w:t>. Jo has had a very successful career in palliative care including roles in acute trusts, commissioning and indeed started out life as a community CNS in palliative medicine</w:t>
      </w:r>
      <w:r w:rsidR="00F530BE">
        <w:rPr>
          <w:rFonts w:ascii="Gill Sans MT" w:hAnsi="Gill Sans MT" w:cs="Calibri"/>
          <w:sz w:val="24"/>
          <w:szCs w:val="24"/>
        </w:rPr>
        <w:t xml:space="preserve">. Jo </w:t>
      </w:r>
      <w:r w:rsidR="006E1843" w:rsidRPr="006E1843">
        <w:rPr>
          <w:rFonts w:ascii="Gill Sans MT" w:hAnsi="Gill Sans MT" w:cs="Calibri"/>
          <w:sz w:val="24"/>
          <w:szCs w:val="24"/>
        </w:rPr>
        <w:t>is responsible for all aspects of care, leading our Bedded Unit, Community Nurse Specialists, Hospice to Home</w:t>
      </w:r>
      <w:r w:rsidR="00F530BE">
        <w:rPr>
          <w:rFonts w:ascii="Gill Sans MT" w:hAnsi="Gill Sans MT" w:cs="Calibri"/>
          <w:sz w:val="24"/>
          <w:szCs w:val="24"/>
        </w:rPr>
        <w:t>, Clinical Education</w:t>
      </w:r>
      <w:r w:rsidR="006E1843" w:rsidRPr="006E1843">
        <w:rPr>
          <w:rFonts w:ascii="Gill Sans MT" w:hAnsi="Gill Sans MT" w:cs="Calibri"/>
          <w:sz w:val="24"/>
          <w:szCs w:val="24"/>
        </w:rPr>
        <w:t xml:space="preserve"> and Supportive Care teams. </w:t>
      </w:r>
    </w:p>
    <w:p w14:paraId="38EA8AFB" w14:textId="77777777" w:rsidR="006E1843" w:rsidRDefault="006E1843" w:rsidP="00765F93">
      <w:pPr>
        <w:rPr>
          <w:rFonts w:ascii="Gill Sans MT" w:hAnsi="Gill Sans MT" w:cs="Calibri"/>
          <w:color w:val="0073BB"/>
          <w:sz w:val="24"/>
          <w:szCs w:val="24"/>
        </w:rPr>
      </w:pPr>
    </w:p>
    <w:p w14:paraId="6A8367C7" w14:textId="15CED221" w:rsidR="000A02E9" w:rsidRPr="004211B5" w:rsidRDefault="00F530BE" w:rsidP="00765F93">
      <w:pPr>
        <w:rPr>
          <w:rFonts w:ascii="Gill Sans MT" w:hAnsi="Gill Sans MT" w:cs="Calibri"/>
          <w:b/>
          <w:sz w:val="24"/>
          <w:szCs w:val="24"/>
        </w:rPr>
      </w:pPr>
      <w:r>
        <w:rPr>
          <w:rFonts w:ascii="Gill Sans MT" w:hAnsi="Gill Sans MT" w:cs="Calibri"/>
          <w:color w:val="0073BB"/>
          <w:sz w:val="24"/>
          <w:szCs w:val="24"/>
        </w:rPr>
        <w:t>Palliative Care Consultant</w:t>
      </w:r>
      <w:r w:rsidR="006E1843">
        <w:rPr>
          <w:rFonts w:ascii="Gill Sans MT" w:hAnsi="Gill Sans MT" w:cs="Calibri"/>
          <w:color w:val="0073BB"/>
          <w:sz w:val="24"/>
          <w:szCs w:val="24"/>
        </w:rPr>
        <w:t xml:space="preserve">, </w:t>
      </w:r>
      <w:r w:rsidR="006E1843" w:rsidRPr="006E1843">
        <w:rPr>
          <w:rFonts w:ascii="Gill Sans MT" w:hAnsi="Gill Sans MT" w:cs="Calibri"/>
          <w:b/>
          <w:sz w:val="28"/>
          <w:szCs w:val="28"/>
        </w:rPr>
        <w:t>Is this you?</w:t>
      </w:r>
      <w:r w:rsidR="007866F4" w:rsidRPr="004211B5">
        <w:rPr>
          <w:rFonts w:ascii="Gill Sans MT" w:hAnsi="Gill Sans MT" w:cs="Calibri"/>
          <w:b/>
          <w:sz w:val="24"/>
          <w:szCs w:val="24"/>
        </w:rPr>
        <w:br/>
      </w:r>
    </w:p>
    <w:p w14:paraId="50578AA6" w14:textId="77777777" w:rsidR="002200E3" w:rsidRDefault="002200E3" w:rsidP="004211B5">
      <w:pPr>
        <w:rPr>
          <w:rFonts w:ascii="Gill Sans MT" w:hAnsi="Gill Sans MT" w:cs="Calibri"/>
          <w:b/>
          <w:sz w:val="24"/>
          <w:szCs w:val="24"/>
        </w:rPr>
      </w:pPr>
    </w:p>
    <w:p w14:paraId="496ED46D" w14:textId="77777777" w:rsidR="00225BC7" w:rsidRPr="00FD659C" w:rsidRDefault="00033705" w:rsidP="00225BC7">
      <w:pPr>
        <w:rPr>
          <w:rFonts w:ascii="Gill Sans MT" w:hAnsi="Gill Sans MT" w:cs="Calibri"/>
          <w:b/>
          <w:i/>
          <w:color w:val="0070C0"/>
          <w:sz w:val="36"/>
          <w:szCs w:val="36"/>
        </w:rPr>
      </w:pPr>
      <w:r w:rsidRPr="00FD659C">
        <w:rPr>
          <w:rFonts w:ascii="Gill Sans MT" w:hAnsi="Gill Sans MT" w:cs="Calibri"/>
          <w:b/>
          <w:i/>
          <w:color w:val="0070C0"/>
          <w:sz w:val="36"/>
          <w:szCs w:val="36"/>
        </w:rPr>
        <w:t>“Somewhere</w:t>
      </w:r>
      <w:r w:rsidR="00225BC7" w:rsidRPr="00FD659C">
        <w:rPr>
          <w:rFonts w:ascii="Gill Sans MT" w:hAnsi="Gill Sans MT" w:cs="Calibri"/>
          <w:b/>
          <w:i/>
          <w:color w:val="0070C0"/>
          <w:sz w:val="36"/>
          <w:szCs w:val="36"/>
        </w:rPr>
        <w:t xml:space="preserve"> in the sky there is a “Star” it radiates a haven of serenity, kindness, dignity, love, caring, assurance and peace.  On this earth there is a mirror image of that star it is called “North Devon Hospice”.</w:t>
      </w:r>
    </w:p>
    <w:p w14:paraId="3BD8366F" w14:textId="77777777" w:rsidR="002200E3" w:rsidRPr="00225BC7" w:rsidRDefault="00225BC7" w:rsidP="004211B5">
      <w:pPr>
        <w:rPr>
          <w:rFonts w:ascii="Gill Sans MT" w:hAnsi="Gill Sans MT" w:cs="Calibri"/>
          <w:b/>
          <w:sz w:val="24"/>
          <w:szCs w:val="24"/>
        </w:rPr>
      </w:pPr>
      <w:r>
        <w:rPr>
          <w:rFonts w:ascii="Gill Sans MT" w:hAnsi="Gill Sans MT" w:cs="Calibri"/>
          <w:b/>
          <w:sz w:val="24"/>
          <w:szCs w:val="24"/>
        </w:rPr>
        <w:tab/>
      </w:r>
      <w:r>
        <w:rPr>
          <w:rFonts w:ascii="Gill Sans MT" w:hAnsi="Gill Sans MT" w:cs="Calibri"/>
          <w:b/>
          <w:sz w:val="24"/>
          <w:szCs w:val="24"/>
        </w:rPr>
        <w:tab/>
      </w:r>
      <w:r>
        <w:rPr>
          <w:rFonts w:ascii="Gill Sans MT" w:hAnsi="Gill Sans MT" w:cs="Calibri"/>
          <w:b/>
          <w:sz w:val="24"/>
          <w:szCs w:val="24"/>
        </w:rPr>
        <w:tab/>
      </w:r>
      <w:r>
        <w:rPr>
          <w:rFonts w:ascii="Gill Sans MT" w:hAnsi="Gill Sans MT" w:cs="Calibri"/>
          <w:b/>
          <w:sz w:val="24"/>
          <w:szCs w:val="24"/>
        </w:rPr>
        <w:tab/>
      </w:r>
      <w:r>
        <w:rPr>
          <w:rFonts w:ascii="Gill Sans MT" w:hAnsi="Gill Sans MT" w:cs="Calibri"/>
          <w:b/>
          <w:sz w:val="24"/>
          <w:szCs w:val="24"/>
        </w:rPr>
        <w:tab/>
      </w:r>
      <w:r>
        <w:rPr>
          <w:rFonts w:ascii="Gill Sans MT" w:hAnsi="Gill Sans MT" w:cs="Calibri"/>
          <w:b/>
          <w:sz w:val="24"/>
          <w:szCs w:val="24"/>
        </w:rPr>
        <w:tab/>
      </w:r>
      <w:r>
        <w:rPr>
          <w:rFonts w:ascii="Gill Sans MT" w:hAnsi="Gill Sans MT" w:cs="Calibri"/>
          <w:b/>
          <w:sz w:val="24"/>
          <w:szCs w:val="24"/>
        </w:rPr>
        <w:tab/>
      </w:r>
      <w:r w:rsidRPr="00225BC7">
        <w:rPr>
          <w:rFonts w:ascii="Gill Sans MT" w:hAnsi="Gill Sans MT" w:cs="Calibri"/>
          <w:b/>
          <w:color w:val="0070C0"/>
          <w:sz w:val="24"/>
          <w:szCs w:val="24"/>
        </w:rPr>
        <w:t>A patient’s family member</w:t>
      </w:r>
    </w:p>
    <w:p w14:paraId="2E999BB0" w14:textId="77777777" w:rsidR="004C7FF0" w:rsidRDefault="004C7FF0" w:rsidP="008129BD">
      <w:pPr>
        <w:jc w:val="center"/>
        <w:rPr>
          <w:rFonts w:ascii="Gill Sans MT" w:hAnsi="Gill Sans MT" w:cs="Calibri"/>
          <w:sz w:val="24"/>
          <w:szCs w:val="24"/>
        </w:rPr>
      </w:pPr>
    </w:p>
    <w:p w14:paraId="7139592B" w14:textId="77777777" w:rsidR="00C038BE" w:rsidRDefault="00C038BE" w:rsidP="00C038BE">
      <w:pPr>
        <w:spacing w:after="0" w:line="240" w:lineRule="auto"/>
        <w:rPr>
          <w:rFonts w:ascii="Gill Sans MT" w:hAnsi="Gill Sans MT" w:cs="Calibri"/>
          <w:b/>
          <w:i/>
          <w:color w:val="0073BB"/>
          <w:sz w:val="80"/>
          <w:szCs w:val="80"/>
        </w:rPr>
      </w:pPr>
    </w:p>
    <w:p w14:paraId="6D41F8ED" w14:textId="77777777" w:rsidR="000A02E9" w:rsidRPr="00087BE2" w:rsidRDefault="00452996" w:rsidP="00087BE2">
      <w:pPr>
        <w:spacing w:after="0" w:line="240" w:lineRule="auto"/>
        <w:jc w:val="center"/>
        <w:rPr>
          <w:rFonts w:ascii="Gill Sans MT" w:hAnsi="Gill Sans MT" w:cs="Calibri"/>
          <w:b/>
          <w:i/>
          <w:color w:val="0073BB"/>
          <w:sz w:val="72"/>
          <w:szCs w:val="72"/>
        </w:rPr>
      </w:pPr>
      <w:r w:rsidRPr="00087BE2">
        <w:rPr>
          <w:rFonts w:ascii="Gill Sans MT" w:hAnsi="Gill Sans MT" w:cs="Calibri"/>
          <w:b/>
          <w:i/>
          <w:color w:val="0073BB"/>
          <w:sz w:val="72"/>
          <w:szCs w:val="72"/>
        </w:rPr>
        <w:t>Awards &amp;</w:t>
      </w:r>
      <w:r w:rsidR="00E6297C" w:rsidRPr="00087BE2">
        <w:rPr>
          <w:rFonts w:ascii="Gill Sans MT" w:hAnsi="Gill Sans MT" w:cs="Calibri"/>
          <w:b/>
          <w:i/>
          <w:color w:val="0073BB"/>
          <w:sz w:val="72"/>
          <w:szCs w:val="72"/>
        </w:rPr>
        <w:t xml:space="preserve"> Achievements</w:t>
      </w:r>
    </w:p>
    <w:p w14:paraId="16F7903D" w14:textId="2AAFFC84" w:rsidR="007568AC" w:rsidRPr="00465DD9" w:rsidRDefault="007568AC" w:rsidP="007568AC">
      <w:pPr>
        <w:spacing w:after="0" w:line="240" w:lineRule="auto"/>
        <w:rPr>
          <w:rFonts w:ascii="Gill Sans MT" w:hAnsi="Gill Sans MT" w:cs="Calibri"/>
          <w:b/>
          <w:i/>
          <w:sz w:val="24"/>
          <w:szCs w:val="24"/>
          <w:u w:val="single"/>
        </w:rPr>
      </w:pPr>
    </w:p>
    <w:tbl>
      <w:tblPr>
        <w:tblpPr w:leftFromText="45" w:rightFromText="45" w:vertAnchor="text"/>
        <w:tblW w:w="0" w:type="auto"/>
        <w:tblCellMar>
          <w:top w:w="75" w:type="dxa"/>
          <w:left w:w="75" w:type="dxa"/>
          <w:bottom w:w="75" w:type="dxa"/>
          <w:right w:w="75" w:type="dxa"/>
        </w:tblCellMar>
        <w:tblLook w:val="04A0" w:firstRow="1" w:lastRow="0" w:firstColumn="1" w:lastColumn="0" w:noHBand="0" w:noVBand="1"/>
      </w:tblPr>
      <w:tblGrid>
        <w:gridCol w:w="1900"/>
        <w:gridCol w:w="7126"/>
      </w:tblGrid>
      <w:tr w:rsidR="00BD0600" w:rsidRPr="00465DD9" w14:paraId="7424D43D" w14:textId="77777777" w:rsidTr="00CC3FE9">
        <w:trPr>
          <w:trHeight w:val="690"/>
        </w:trPr>
        <w:tc>
          <w:tcPr>
            <w:tcW w:w="0" w:type="auto"/>
            <w:hideMark/>
          </w:tcPr>
          <w:p w14:paraId="32653C9E" w14:textId="1331C001" w:rsidR="00A56DEA" w:rsidRPr="00465DD9" w:rsidRDefault="00CC3FE9" w:rsidP="00CC3FE9">
            <w:pPr>
              <w:spacing w:after="0" w:line="240" w:lineRule="auto"/>
              <w:jc w:val="center"/>
              <w:rPr>
                <w:rFonts w:ascii="Gill Sans MT" w:eastAsia="Times New Roman" w:hAnsi="Gill Sans MT"/>
                <w:sz w:val="24"/>
                <w:szCs w:val="24"/>
                <w:lang w:eastAsia="en-GB"/>
              </w:rPr>
            </w:pPr>
            <w:r>
              <w:rPr>
                <w:noProof/>
                <w:lang w:eastAsia="en-GB"/>
              </w:rPr>
              <w:drawing>
                <wp:anchor distT="0" distB="0" distL="114300" distR="114300" simplePos="0" relativeHeight="251725824" behindDoc="0" locked="0" layoutInCell="1" allowOverlap="1" wp14:anchorId="6FCE47DF" wp14:editId="00060EE5">
                  <wp:simplePos x="0" y="0"/>
                  <wp:positionH relativeFrom="column">
                    <wp:posOffset>73025</wp:posOffset>
                  </wp:positionH>
                  <wp:positionV relativeFrom="paragraph">
                    <wp:posOffset>0</wp:posOffset>
                  </wp:positionV>
                  <wp:extent cx="952672" cy="443663"/>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8-12-17 at 16.50.10.png"/>
                          <pic:cNvPicPr/>
                        </pic:nvPicPr>
                        <pic:blipFill>
                          <a:blip r:embed="rId13">
                            <a:extLst>
                              <a:ext uri="{28A0092B-C50C-407E-A947-70E740481C1C}">
                                <a14:useLocalDpi xmlns:a14="http://schemas.microsoft.com/office/drawing/2010/main" val="0"/>
                              </a:ext>
                            </a:extLst>
                          </a:blip>
                          <a:stretch>
                            <a:fillRect/>
                          </a:stretch>
                        </pic:blipFill>
                        <pic:spPr>
                          <a:xfrm>
                            <a:off x="0" y="0"/>
                            <a:ext cx="952672" cy="443663"/>
                          </a:xfrm>
                          <a:prstGeom prst="rect">
                            <a:avLst/>
                          </a:prstGeom>
                        </pic:spPr>
                      </pic:pic>
                    </a:graphicData>
                  </a:graphic>
                </wp:anchor>
              </w:drawing>
            </w:r>
          </w:p>
        </w:tc>
        <w:tc>
          <w:tcPr>
            <w:tcW w:w="0" w:type="auto"/>
            <w:hideMark/>
          </w:tcPr>
          <w:p w14:paraId="58425507" w14:textId="538D84BC" w:rsidR="007E1AFE" w:rsidRDefault="007E1AFE" w:rsidP="00CC3FE9">
            <w:pPr>
              <w:pStyle w:val="NoSpacing"/>
              <w:rPr>
                <w:rFonts w:ascii="Gill Sans MT" w:hAnsi="Gill Sans MT"/>
                <w:sz w:val="24"/>
                <w:szCs w:val="24"/>
                <w:lang w:eastAsia="en-GB"/>
              </w:rPr>
            </w:pPr>
            <w:r>
              <w:rPr>
                <w:rFonts w:ascii="Gill Sans MT" w:hAnsi="Gill Sans MT"/>
                <w:b/>
                <w:bCs/>
                <w:color w:val="0073BB"/>
                <w:sz w:val="24"/>
                <w:szCs w:val="24"/>
                <w:lang w:eastAsia="en-GB"/>
              </w:rPr>
              <w:t>Hospice UK Innovation for Income Generation</w:t>
            </w:r>
            <w:r w:rsidRPr="00900A7B">
              <w:rPr>
                <w:rFonts w:ascii="Gill Sans MT" w:hAnsi="Gill Sans MT"/>
                <w:b/>
                <w:bCs/>
                <w:color w:val="0073BB"/>
                <w:sz w:val="24"/>
                <w:szCs w:val="24"/>
                <w:lang w:eastAsia="en-GB"/>
              </w:rPr>
              <w:t xml:space="preserve"> 201</w:t>
            </w:r>
            <w:r>
              <w:rPr>
                <w:rFonts w:ascii="Gill Sans MT" w:hAnsi="Gill Sans MT"/>
                <w:b/>
                <w:bCs/>
                <w:color w:val="0073BB"/>
                <w:sz w:val="24"/>
                <w:szCs w:val="24"/>
                <w:lang w:eastAsia="en-GB"/>
              </w:rPr>
              <w:t>8</w:t>
            </w:r>
          </w:p>
          <w:p w14:paraId="772A04C6" w14:textId="77777777" w:rsidR="00FB245C" w:rsidRDefault="00FB245C" w:rsidP="00CC3FE9">
            <w:pPr>
              <w:pStyle w:val="NoSpacing"/>
              <w:rPr>
                <w:rFonts w:ascii="Gill Sans MT" w:hAnsi="Gill Sans MT"/>
                <w:sz w:val="24"/>
                <w:szCs w:val="24"/>
                <w:lang w:eastAsia="en-GB"/>
              </w:rPr>
            </w:pPr>
          </w:p>
          <w:p w14:paraId="22061006" w14:textId="126D5820" w:rsidR="00FB245C" w:rsidRDefault="00FB245C" w:rsidP="00CC3FE9">
            <w:pPr>
              <w:pStyle w:val="NoSpacing"/>
              <w:rPr>
                <w:rFonts w:ascii="Gill Sans MT" w:hAnsi="Gill Sans MT"/>
                <w:sz w:val="24"/>
                <w:szCs w:val="24"/>
                <w:lang w:eastAsia="en-GB"/>
              </w:rPr>
            </w:pPr>
            <w:r>
              <w:rPr>
                <w:rFonts w:ascii="Gill Sans MT" w:hAnsi="Gill Sans MT"/>
                <w:sz w:val="24"/>
                <w:szCs w:val="24"/>
                <w:lang w:eastAsia="en-GB"/>
              </w:rPr>
              <w:t>North Devon Hospice won this award for developing our own North Devon Monopoly board which generated a net profit of over £65k</w:t>
            </w:r>
          </w:p>
          <w:p w14:paraId="70D345AC" w14:textId="0462DB89" w:rsidR="00A56DEA" w:rsidRPr="00465DD9" w:rsidRDefault="00A56DEA" w:rsidP="00CC3FE9">
            <w:pPr>
              <w:pStyle w:val="NoSpacing"/>
              <w:rPr>
                <w:rFonts w:ascii="Gill Sans MT" w:hAnsi="Gill Sans MT"/>
                <w:sz w:val="24"/>
                <w:szCs w:val="24"/>
                <w:lang w:eastAsia="en-GB"/>
              </w:rPr>
            </w:pPr>
          </w:p>
        </w:tc>
      </w:tr>
      <w:tr w:rsidR="00CC3FE9" w:rsidRPr="00465DD9" w14:paraId="1EF36562" w14:textId="77777777" w:rsidTr="00CC3FE9">
        <w:trPr>
          <w:trHeight w:val="1056"/>
        </w:trPr>
        <w:tc>
          <w:tcPr>
            <w:tcW w:w="0" w:type="auto"/>
          </w:tcPr>
          <w:p w14:paraId="51B63024" w14:textId="34B0DE20" w:rsidR="00CC3FE9" w:rsidRPr="00465DD9" w:rsidRDefault="00CC3FE9" w:rsidP="00CC3FE9">
            <w:pPr>
              <w:spacing w:after="0" w:line="240" w:lineRule="auto"/>
              <w:jc w:val="center"/>
              <w:rPr>
                <w:rFonts w:ascii="Gill Sans MT" w:eastAsia="Times New Roman" w:hAnsi="Gill Sans MT"/>
                <w:noProof/>
                <w:sz w:val="24"/>
                <w:szCs w:val="24"/>
                <w:lang w:eastAsia="en-GB"/>
              </w:rPr>
            </w:pPr>
            <w:r>
              <w:rPr>
                <w:noProof/>
                <w:lang w:eastAsia="en-GB"/>
              </w:rPr>
              <w:drawing>
                <wp:anchor distT="0" distB="0" distL="114300" distR="114300" simplePos="0" relativeHeight="251724800" behindDoc="0" locked="0" layoutInCell="1" allowOverlap="1" wp14:anchorId="2AECCB26" wp14:editId="31EECFF8">
                  <wp:simplePos x="0" y="0"/>
                  <wp:positionH relativeFrom="column">
                    <wp:posOffset>73025</wp:posOffset>
                  </wp:positionH>
                  <wp:positionV relativeFrom="paragraph">
                    <wp:posOffset>28575</wp:posOffset>
                  </wp:positionV>
                  <wp:extent cx="952672" cy="443663"/>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8-12-17 at 16.50.10.png"/>
                          <pic:cNvPicPr/>
                        </pic:nvPicPr>
                        <pic:blipFill>
                          <a:blip r:embed="rId13">
                            <a:extLst>
                              <a:ext uri="{28A0092B-C50C-407E-A947-70E740481C1C}">
                                <a14:useLocalDpi xmlns:a14="http://schemas.microsoft.com/office/drawing/2010/main" val="0"/>
                              </a:ext>
                            </a:extLst>
                          </a:blip>
                          <a:stretch>
                            <a:fillRect/>
                          </a:stretch>
                        </pic:blipFill>
                        <pic:spPr>
                          <a:xfrm>
                            <a:off x="0" y="0"/>
                            <a:ext cx="952672" cy="443663"/>
                          </a:xfrm>
                          <a:prstGeom prst="rect">
                            <a:avLst/>
                          </a:prstGeom>
                        </pic:spPr>
                      </pic:pic>
                    </a:graphicData>
                  </a:graphic>
                </wp:anchor>
              </w:drawing>
            </w:r>
          </w:p>
        </w:tc>
        <w:tc>
          <w:tcPr>
            <w:tcW w:w="0" w:type="auto"/>
          </w:tcPr>
          <w:p w14:paraId="6C33059A" w14:textId="77777777" w:rsidR="00FB245C" w:rsidRDefault="00CC3FE9" w:rsidP="00CC3FE9">
            <w:pPr>
              <w:pStyle w:val="NoSpacing"/>
              <w:rPr>
                <w:rFonts w:ascii="Gill Sans MT" w:hAnsi="Gill Sans MT"/>
                <w:sz w:val="24"/>
                <w:szCs w:val="24"/>
                <w:lang w:eastAsia="en-GB"/>
              </w:rPr>
            </w:pPr>
            <w:r>
              <w:rPr>
                <w:rFonts w:ascii="Gill Sans MT" w:hAnsi="Gill Sans MT"/>
                <w:b/>
                <w:bCs/>
                <w:color w:val="0073BB"/>
                <w:sz w:val="24"/>
                <w:szCs w:val="24"/>
                <w:lang w:eastAsia="en-GB"/>
              </w:rPr>
              <w:t>Hospice UK Highly Commended for UK Team of the Year CNS</w:t>
            </w:r>
            <w:r w:rsidRPr="00900A7B">
              <w:rPr>
                <w:rFonts w:ascii="Gill Sans MT" w:hAnsi="Gill Sans MT"/>
                <w:b/>
                <w:bCs/>
                <w:color w:val="0073BB"/>
                <w:sz w:val="24"/>
                <w:szCs w:val="24"/>
                <w:lang w:eastAsia="en-GB"/>
              </w:rPr>
              <w:t xml:space="preserve"> 201</w:t>
            </w:r>
            <w:r>
              <w:rPr>
                <w:rFonts w:ascii="Gill Sans MT" w:hAnsi="Gill Sans MT"/>
                <w:b/>
                <w:bCs/>
                <w:color w:val="0073BB"/>
                <w:sz w:val="24"/>
                <w:szCs w:val="24"/>
                <w:lang w:eastAsia="en-GB"/>
              </w:rPr>
              <w:t>8</w:t>
            </w:r>
          </w:p>
          <w:p w14:paraId="2A5EC624" w14:textId="77777777" w:rsidR="00FB245C" w:rsidRDefault="00FB245C" w:rsidP="00CC3FE9">
            <w:pPr>
              <w:pStyle w:val="NoSpacing"/>
              <w:rPr>
                <w:rFonts w:ascii="Gill Sans MT" w:hAnsi="Gill Sans MT"/>
                <w:sz w:val="24"/>
                <w:szCs w:val="24"/>
                <w:lang w:eastAsia="en-GB"/>
              </w:rPr>
            </w:pPr>
          </w:p>
          <w:p w14:paraId="23CCB205" w14:textId="28256511" w:rsidR="00CC3FE9" w:rsidRDefault="00FB245C" w:rsidP="00CC3FE9">
            <w:pPr>
              <w:pStyle w:val="NoSpacing"/>
              <w:rPr>
                <w:rFonts w:ascii="Gill Sans MT" w:hAnsi="Gill Sans MT"/>
                <w:sz w:val="24"/>
                <w:szCs w:val="24"/>
                <w:lang w:eastAsia="en-GB"/>
              </w:rPr>
            </w:pPr>
            <w:r>
              <w:rPr>
                <w:rFonts w:ascii="Gill Sans MT" w:hAnsi="Gill Sans MT"/>
                <w:sz w:val="24"/>
                <w:szCs w:val="24"/>
                <w:lang w:eastAsia="en-GB"/>
              </w:rPr>
              <w:t>The Community Clinical Nurse Specialist team were</w:t>
            </w:r>
            <w:r w:rsidR="009D756F">
              <w:rPr>
                <w:rFonts w:ascii="Gill Sans MT" w:hAnsi="Gill Sans MT"/>
                <w:sz w:val="24"/>
                <w:szCs w:val="24"/>
                <w:lang w:eastAsia="en-GB"/>
              </w:rPr>
              <w:t xml:space="preserve"> recognised for their incredible</w:t>
            </w:r>
            <w:r>
              <w:rPr>
                <w:rFonts w:ascii="Gill Sans MT" w:hAnsi="Gill Sans MT"/>
                <w:sz w:val="24"/>
                <w:szCs w:val="24"/>
                <w:lang w:eastAsia="en-GB"/>
              </w:rPr>
              <w:t xml:space="preserve"> efforts in going above and beyond to reach patients during the snow bli</w:t>
            </w:r>
            <w:r w:rsidR="009D756F">
              <w:rPr>
                <w:rFonts w:ascii="Gill Sans MT" w:hAnsi="Gill Sans MT"/>
                <w:sz w:val="24"/>
                <w:szCs w:val="24"/>
                <w:lang w:eastAsia="en-GB"/>
              </w:rPr>
              <w:t>z</w:t>
            </w:r>
            <w:r>
              <w:rPr>
                <w:rFonts w:ascii="Gill Sans MT" w:hAnsi="Gill Sans MT"/>
                <w:sz w:val="24"/>
                <w:szCs w:val="24"/>
                <w:lang w:eastAsia="en-GB"/>
              </w:rPr>
              <w:t>zards in February 2018.</w:t>
            </w:r>
          </w:p>
          <w:p w14:paraId="5561AB3F" w14:textId="7381F125" w:rsidR="00CC3FE9" w:rsidRPr="00CC3FE9" w:rsidRDefault="00CC3FE9" w:rsidP="00CC3FE9">
            <w:pPr>
              <w:pStyle w:val="NoSpacing"/>
              <w:rPr>
                <w:rFonts w:ascii="Gill Sans MT" w:hAnsi="Gill Sans MT"/>
                <w:sz w:val="24"/>
                <w:szCs w:val="24"/>
                <w:lang w:eastAsia="en-GB"/>
              </w:rPr>
            </w:pPr>
          </w:p>
        </w:tc>
      </w:tr>
      <w:tr w:rsidR="00CC3FE9" w:rsidRPr="00465DD9" w14:paraId="1A9ACC68" w14:textId="77777777" w:rsidTr="00CC3FE9">
        <w:trPr>
          <w:trHeight w:val="1260"/>
        </w:trPr>
        <w:tc>
          <w:tcPr>
            <w:tcW w:w="0" w:type="auto"/>
          </w:tcPr>
          <w:p w14:paraId="4BEA95D6" w14:textId="5D8D7B10" w:rsidR="00CC3FE9" w:rsidRPr="00CC3FE9" w:rsidRDefault="00CC3FE9" w:rsidP="00CC3FE9">
            <w:pPr>
              <w:spacing w:after="0" w:line="240" w:lineRule="auto"/>
              <w:jc w:val="center"/>
              <w:rPr>
                <w:rFonts w:ascii="Gill Sans MT" w:eastAsia="Times New Roman" w:hAnsi="Gill Sans MT"/>
                <w:noProof/>
                <w:sz w:val="24"/>
                <w:szCs w:val="24"/>
                <w:lang w:eastAsia="en-GB"/>
              </w:rPr>
            </w:pPr>
            <w:r w:rsidRPr="00CC3FE9">
              <w:rPr>
                <w:rFonts w:ascii="Gill Sans MT" w:hAnsi="Gill Sans MT" w:cs="Calibri"/>
                <w:b/>
                <w:i/>
                <w:noProof/>
                <w:sz w:val="24"/>
                <w:szCs w:val="24"/>
                <w:lang w:eastAsia="en-GB"/>
              </w:rPr>
              <w:drawing>
                <wp:anchor distT="0" distB="0" distL="114300" distR="114300" simplePos="0" relativeHeight="251726848" behindDoc="0" locked="0" layoutInCell="1" allowOverlap="1" wp14:anchorId="1706DC7B" wp14:editId="3F419462">
                  <wp:simplePos x="0" y="0"/>
                  <wp:positionH relativeFrom="column">
                    <wp:posOffset>-3175</wp:posOffset>
                  </wp:positionH>
                  <wp:positionV relativeFrom="paragraph">
                    <wp:posOffset>48895</wp:posOffset>
                  </wp:positionV>
                  <wp:extent cx="1111500" cy="397510"/>
                  <wp:effectExtent l="0" t="0" r="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8-12-18 at 08.49.57.png"/>
                          <pic:cNvPicPr/>
                        </pic:nvPicPr>
                        <pic:blipFill>
                          <a:blip r:embed="rId14">
                            <a:extLst>
                              <a:ext uri="{28A0092B-C50C-407E-A947-70E740481C1C}">
                                <a14:useLocalDpi xmlns:a14="http://schemas.microsoft.com/office/drawing/2010/main" val="0"/>
                              </a:ext>
                            </a:extLst>
                          </a:blip>
                          <a:stretch>
                            <a:fillRect/>
                          </a:stretch>
                        </pic:blipFill>
                        <pic:spPr>
                          <a:xfrm>
                            <a:off x="0" y="0"/>
                            <a:ext cx="1111500" cy="397510"/>
                          </a:xfrm>
                          <a:prstGeom prst="rect">
                            <a:avLst/>
                          </a:prstGeom>
                        </pic:spPr>
                      </pic:pic>
                    </a:graphicData>
                  </a:graphic>
                </wp:anchor>
              </w:drawing>
            </w:r>
          </w:p>
        </w:tc>
        <w:tc>
          <w:tcPr>
            <w:tcW w:w="0" w:type="auto"/>
          </w:tcPr>
          <w:p w14:paraId="3ED7C7F9" w14:textId="1B5A1388" w:rsidR="00CC3FE9" w:rsidRDefault="00CC3FE9" w:rsidP="00CC3FE9">
            <w:pPr>
              <w:pStyle w:val="NoSpacing"/>
              <w:rPr>
                <w:rFonts w:ascii="Gill Sans MT" w:hAnsi="Gill Sans MT"/>
                <w:sz w:val="24"/>
                <w:szCs w:val="24"/>
                <w:lang w:eastAsia="en-GB"/>
              </w:rPr>
            </w:pPr>
            <w:r>
              <w:rPr>
                <w:rFonts w:ascii="Gill Sans MT" w:hAnsi="Gill Sans MT"/>
                <w:b/>
                <w:bCs/>
                <w:color w:val="0073BB"/>
                <w:sz w:val="24"/>
                <w:szCs w:val="24"/>
                <w:lang w:eastAsia="en-GB"/>
              </w:rPr>
              <w:t>Third Sector Awards 2017 – Finalist for Impact Report</w:t>
            </w:r>
            <w:r>
              <w:rPr>
                <w:rFonts w:ascii="Gill Sans MT" w:hAnsi="Gill Sans MT"/>
                <w:b/>
                <w:bCs/>
                <w:color w:val="0073BB"/>
                <w:sz w:val="24"/>
                <w:szCs w:val="24"/>
                <w:lang w:eastAsia="en-GB"/>
              </w:rPr>
              <w:br/>
            </w:r>
          </w:p>
          <w:p w14:paraId="69ABFCA1" w14:textId="7848B63A" w:rsidR="00FB245C" w:rsidRDefault="00FB245C" w:rsidP="00CC3FE9">
            <w:pPr>
              <w:pStyle w:val="NoSpacing"/>
              <w:rPr>
                <w:rFonts w:ascii="Gill Sans MT" w:hAnsi="Gill Sans MT"/>
                <w:sz w:val="24"/>
                <w:szCs w:val="24"/>
                <w:lang w:eastAsia="en-GB"/>
              </w:rPr>
            </w:pPr>
            <w:r>
              <w:rPr>
                <w:rFonts w:ascii="Gill Sans MT" w:hAnsi="Gill Sans MT"/>
                <w:sz w:val="24"/>
                <w:szCs w:val="24"/>
                <w:lang w:eastAsia="en-GB"/>
              </w:rPr>
              <w:t>Recognising the innovative and engaging way that we presented our ann</w:t>
            </w:r>
            <w:r w:rsidR="00F164A8">
              <w:rPr>
                <w:rFonts w:ascii="Gill Sans MT" w:hAnsi="Gill Sans MT"/>
                <w:sz w:val="24"/>
                <w:szCs w:val="24"/>
                <w:lang w:eastAsia="en-GB"/>
              </w:rPr>
              <w:t>ual Impact Report using a fictitious</w:t>
            </w:r>
            <w:r>
              <w:rPr>
                <w:rFonts w:ascii="Gill Sans MT" w:hAnsi="Gill Sans MT"/>
                <w:sz w:val="24"/>
                <w:szCs w:val="24"/>
                <w:lang w:eastAsia="en-GB"/>
              </w:rPr>
              <w:t xml:space="preserve"> cartoon character called Bob. The Impact report then followed Bob and his family through his hospice journey to death. It enabled us to showcase the breadth of hospice care to Bob and his family including children in a more engaging way.</w:t>
            </w:r>
          </w:p>
          <w:p w14:paraId="01830671" w14:textId="77777777" w:rsidR="00CC3FE9" w:rsidRDefault="00CC3FE9" w:rsidP="00CC3FE9">
            <w:pPr>
              <w:pStyle w:val="NoSpacing"/>
              <w:rPr>
                <w:rFonts w:ascii="Gill Sans MT" w:hAnsi="Gill Sans MT"/>
                <w:b/>
                <w:bCs/>
                <w:color w:val="0073BB"/>
                <w:sz w:val="24"/>
                <w:szCs w:val="24"/>
                <w:lang w:eastAsia="en-GB"/>
              </w:rPr>
            </w:pPr>
          </w:p>
        </w:tc>
      </w:tr>
      <w:tr w:rsidR="00CC3FE9" w:rsidRPr="00465DD9" w14:paraId="1745C3D8" w14:textId="77777777" w:rsidTr="00CC3FE9">
        <w:trPr>
          <w:trHeight w:val="1500"/>
        </w:trPr>
        <w:tc>
          <w:tcPr>
            <w:tcW w:w="0" w:type="auto"/>
          </w:tcPr>
          <w:p w14:paraId="2F6E37B7" w14:textId="006442A2" w:rsidR="00CC3FE9" w:rsidRPr="00465DD9" w:rsidRDefault="00CC3FE9" w:rsidP="00CC3FE9">
            <w:pPr>
              <w:spacing w:after="0" w:line="240" w:lineRule="auto"/>
              <w:jc w:val="center"/>
              <w:rPr>
                <w:rFonts w:ascii="Gill Sans MT" w:eastAsia="Times New Roman" w:hAnsi="Gill Sans MT"/>
                <w:noProof/>
                <w:sz w:val="24"/>
                <w:szCs w:val="24"/>
                <w:lang w:eastAsia="en-GB"/>
              </w:rPr>
            </w:pPr>
            <w:r w:rsidRPr="00465DD9">
              <w:rPr>
                <w:rFonts w:ascii="Gill Sans MT" w:eastAsia="Times New Roman" w:hAnsi="Gill Sans MT"/>
                <w:noProof/>
                <w:sz w:val="24"/>
                <w:szCs w:val="24"/>
                <w:lang w:eastAsia="en-GB"/>
              </w:rPr>
              <w:drawing>
                <wp:anchor distT="0" distB="0" distL="114300" distR="114300" simplePos="0" relativeHeight="251727872" behindDoc="0" locked="0" layoutInCell="1" allowOverlap="1" wp14:anchorId="055CCA95" wp14:editId="6125928A">
                  <wp:simplePos x="0" y="0"/>
                  <wp:positionH relativeFrom="column">
                    <wp:posOffset>82550</wp:posOffset>
                  </wp:positionH>
                  <wp:positionV relativeFrom="paragraph">
                    <wp:posOffset>0</wp:posOffset>
                  </wp:positionV>
                  <wp:extent cx="943200" cy="579600"/>
                  <wp:effectExtent l="0" t="0" r="0" b="0"/>
                  <wp:wrapSquare wrapText="bothSides"/>
                  <wp:docPr id="290" name="Picture 290" descr="Description: Charity of the year 2014 Prim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harity of the year 2014 PrimThum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3200" cy="579600"/>
                          </a:xfrm>
                          <a:prstGeom prst="rect">
                            <a:avLst/>
                          </a:prstGeom>
                          <a:noFill/>
                          <a:ln>
                            <a:noFill/>
                          </a:ln>
                        </pic:spPr>
                      </pic:pic>
                    </a:graphicData>
                  </a:graphic>
                </wp:anchor>
              </w:drawing>
            </w:r>
          </w:p>
        </w:tc>
        <w:tc>
          <w:tcPr>
            <w:tcW w:w="0" w:type="auto"/>
          </w:tcPr>
          <w:p w14:paraId="760277FF" w14:textId="77777777" w:rsidR="00CC3FE9" w:rsidRDefault="00CC3FE9" w:rsidP="00CC3FE9">
            <w:pPr>
              <w:pStyle w:val="NoSpacing"/>
              <w:rPr>
                <w:rFonts w:ascii="Gill Sans MT" w:hAnsi="Gill Sans MT"/>
                <w:sz w:val="24"/>
                <w:szCs w:val="24"/>
                <w:lang w:eastAsia="en-GB"/>
              </w:rPr>
            </w:pPr>
            <w:r w:rsidRPr="00900A7B">
              <w:rPr>
                <w:rFonts w:ascii="Gill Sans MT" w:hAnsi="Gill Sans MT"/>
                <w:b/>
                <w:bCs/>
                <w:color w:val="0073BB"/>
                <w:sz w:val="24"/>
                <w:szCs w:val="24"/>
                <w:lang w:eastAsia="en-GB"/>
              </w:rPr>
              <w:t>Charity Times Awards 2014 - UK Charity of the Year</w:t>
            </w:r>
            <w:r>
              <w:rPr>
                <w:rFonts w:ascii="Gill Sans MT" w:hAnsi="Gill Sans MT"/>
                <w:b/>
                <w:bCs/>
                <w:color w:val="0073BB"/>
                <w:sz w:val="24"/>
                <w:szCs w:val="24"/>
                <w:lang w:eastAsia="en-GB"/>
              </w:rPr>
              <w:br/>
            </w:r>
            <w:r w:rsidRPr="00465DD9">
              <w:rPr>
                <w:rFonts w:ascii="Gill Sans MT" w:hAnsi="Gill Sans MT"/>
                <w:sz w:val="24"/>
                <w:szCs w:val="24"/>
                <w:lang w:eastAsia="en-GB"/>
              </w:rPr>
              <w:br/>
              <w:t>Our outstanding care was recognised at a national level, with praise directed specifically towards our contribution in developing and providing the new Hospice to Home service. </w:t>
            </w:r>
          </w:p>
          <w:p w14:paraId="325C3ABA" w14:textId="1151A63B" w:rsidR="00CC3FE9" w:rsidRDefault="00CC3FE9" w:rsidP="00CC3FE9">
            <w:pPr>
              <w:pStyle w:val="NoSpacing"/>
              <w:rPr>
                <w:rFonts w:ascii="Gill Sans MT" w:hAnsi="Gill Sans MT"/>
                <w:b/>
                <w:bCs/>
                <w:color w:val="0073BB"/>
                <w:sz w:val="24"/>
                <w:szCs w:val="24"/>
                <w:lang w:eastAsia="en-GB"/>
              </w:rPr>
            </w:pPr>
          </w:p>
        </w:tc>
      </w:tr>
      <w:tr w:rsidR="00BD0600" w:rsidRPr="00465DD9" w14:paraId="430A04D1" w14:textId="77777777" w:rsidTr="00CC3FE9">
        <w:tc>
          <w:tcPr>
            <w:tcW w:w="0" w:type="auto"/>
            <w:hideMark/>
          </w:tcPr>
          <w:p w14:paraId="43EF12A2" w14:textId="6E45F861" w:rsidR="00A56DEA" w:rsidRPr="00465DD9" w:rsidRDefault="00CC3FE9" w:rsidP="00CC3FE9">
            <w:pPr>
              <w:spacing w:after="0" w:line="240" w:lineRule="auto"/>
              <w:jc w:val="center"/>
              <w:rPr>
                <w:rFonts w:ascii="Gill Sans MT" w:eastAsia="Times New Roman" w:hAnsi="Gill Sans MT"/>
                <w:noProof/>
                <w:sz w:val="24"/>
                <w:szCs w:val="24"/>
                <w:lang w:eastAsia="en-GB"/>
              </w:rPr>
            </w:pPr>
            <w:r w:rsidRPr="00465DD9">
              <w:rPr>
                <w:rFonts w:ascii="Gill Sans MT" w:eastAsia="Times New Roman" w:hAnsi="Gill Sans MT"/>
                <w:noProof/>
                <w:sz w:val="24"/>
                <w:szCs w:val="24"/>
                <w:lang w:eastAsia="en-GB"/>
              </w:rPr>
              <w:drawing>
                <wp:anchor distT="0" distB="0" distL="114300" distR="114300" simplePos="0" relativeHeight="251728896" behindDoc="0" locked="0" layoutInCell="1" allowOverlap="1" wp14:anchorId="6A1FE08F" wp14:editId="5BBA1E27">
                  <wp:simplePos x="0" y="0"/>
                  <wp:positionH relativeFrom="column">
                    <wp:posOffset>73025</wp:posOffset>
                  </wp:positionH>
                  <wp:positionV relativeFrom="paragraph">
                    <wp:posOffset>64770</wp:posOffset>
                  </wp:positionV>
                  <wp:extent cx="952500" cy="371475"/>
                  <wp:effectExtent l="0" t="0" r="0" b="9525"/>
                  <wp:wrapSquare wrapText="bothSides"/>
                  <wp:docPr id="289" name="Picture 289" descr="Description: logo 1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logo 100w"/>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00" cy="371475"/>
                          </a:xfrm>
                          <a:prstGeom prst="rect">
                            <a:avLst/>
                          </a:prstGeom>
                          <a:noFill/>
                          <a:ln>
                            <a:noFill/>
                          </a:ln>
                        </pic:spPr>
                      </pic:pic>
                    </a:graphicData>
                  </a:graphic>
                </wp:anchor>
              </w:drawing>
            </w:r>
          </w:p>
          <w:p w14:paraId="45AAAF09" w14:textId="4627571E" w:rsidR="00A56DEA" w:rsidRPr="00465DD9" w:rsidRDefault="00A56DEA" w:rsidP="00CC3FE9">
            <w:pPr>
              <w:spacing w:after="0" w:line="240" w:lineRule="auto"/>
              <w:jc w:val="center"/>
              <w:rPr>
                <w:rFonts w:ascii="Gill Sans MT" w:eastAsia="Times New Roman" w:hAnsi="Gill Sans MT"/>
                <w:sz w:val="24"/>
                <w:szCs w:val="24"/>
                <w:lang w:eastAsia="en-GB"/>
              </w:rPr>
            </w:pPr>
          </w:p>
        </w:tc>
        <w:tc>
          <w:tcPr>
            <w:tcW w:w="0" w:type="auto"/>
            <w:hideMark/>
          </w:tcPr>
          <w:p w14:paraId="21A5F05A" w14:textId="77777777" w:rsidR="00A56DEA" w:rsidRDefault="00A56DEA" w:rsidP="00CC3FE9">
            <w:pPr>
              <w:pStyle w:val="NoSpacing"/>
              <w:rPr>
                <w:rFonts w:ascii="Gill Sans MT" w:hAnsi="Gill Sans MT"/>
                <w:sz w:val="24"/>
                <w:szCs w:val="24"/>
                <w:lang w:eastAsia="en-GB"/>
              </w:rPr>
            </w:pPr>
            <w:r w:rsidRPr="00900A7B">
              <w:rPr>
                <w:rFonts w:ascii="Gill Sans MT" w:hAnsi="Gill Sans MT"/>
                <w:b/>
                <w:bCs/>
                <w:color w:val="0073BB"/>
                <w:sz w:val="24"/>
                <w:szCs w:val="24"/>
                <w:lang w:eastAsia="en-GB"/>
              </w:rPr>
              <w:t>Nursing Times Awards 2</w:t>
            </w:r>
            <w:r w:rsidR="005216AC" w:rsidRPr="00900A7B">
              <w:rPr>
                <w:rFonts w:ascii="Gill Sans MT" w:hAnsi="Gill Sans MT"/>
                <w:b/>
                <w:bCs/>
                <w:color w:val="0073BB"/>
                <w:sz w:val="24"/>
                <w:szCs w:val="24"/>
                <w:lang w:eastAsia="en-GB"/>
              </w:rPr>
              <w:t>012 - Cancer Nurse of the Year</w:t>
            </w:r>
            <w:r w:rsidR="0064433A">
              <w:rPr>
                <w:rFonts w:ascii="Gill Sans MT" w:hAnsi="Gill Sans MT"/>
                <w:b/>
                <w:bCs/>
                <w:color w:val="0073BB"/>
                <w:sz w:val="24"/>
                <w:szCs w:val="24"/>
                <w:lang w:eastAsia="en-GB"/>
              </w:rPr>
              <w:br/>
            </w:r>
            <w:r w:rsidR="005216AC" w:rsidRPr="00465DD9">
              <w:rPr>
                <w:rFonts w:ascii="Gill Sans MT" w:hAnsi="Gill Sans MT"/>
                <w:b/>
                <w:bCs/>
                <w:sz w:val="24"/>
                <w:szCs w:val="24"/>
                <w:lang w:eastAsia="en-GB"/>
              </w:rPr>
              <w:br/>
            </w:r>
            <w:r w:rsidRPr="00465DD9">
              <w:rPr>
                <w:rFonts w:ascii="Gill Sans MT" w:hAnsi="Gill Sans MT"/>
                <w:sz w:val="24"/>
                <w:szCs w:val="24"/>
                <w:lang w:eastAsia="en-GB"/>
              </w:rPr>
              <w:t xml:space="preserve">Mary Brooks </w:t>
            </w:r>
            <w:r w:rsidR="007568AC" w:rsidRPr="00465DD9">
              <w:rPr>
                <w:rFonts w:ascii="Gill Sans MT" w:hAnsi="Gill Sans MT"/>
                <w:sz w:val="24"/>
                <w:szCs w:val="24"/>
                <w:lang w:eastAsia="en-GB"/>
              </w:rPr>
              <w:t xml:space="preserve">was </w:t>
            </w:r>
            <w:r w:rsidRPr="00465DD9">
              <w:rPr>
                <w:rFonts w:ascii="Gill Sans MT" w:hAnsi="Gill Sans MT"/>
                <w:sz w:val="24"/>
                <w:szCs w:val="24"/>
                <w:lang w:eastAsia="en-GB"/>
              </w:rPr>
              <w:t>a Specialist Community Nurse with North Devon Hospice for 22 years</w:t>
            </w:r>
            <w:r w:rsidR="007568AC" w:rsidRPr="00465DD9">
              <w:rPr>
                <w:rFonts w:ascii="Gill Sans MT" w:hAnsi="Gill Sans MT"/>
                <w:sz w:val="24"/>
                <w:szCs w:val="24"/>
                <w:lang w:eastAsia="en-GB"/>
              </w:rPr>
              <w:t>.</w:t>
            </w:r>
            <w:r w:rsidRPr="00465DD9">
              <w:rPr>
                <w:rFonts w:ascii="Gill Sans MT" w:hAnsi="Gill Sans MT"/>
                <w:sz w:val="24"/>
                <w:szCs w:val="24"/>
                <w:lang w:eastAsia="en-GB"/>
              </w:rPr>
              <w:t xml:space="preserve"> </w:t>
            </w:r>
            <w:r w:rsidR="007568AC" w:rsidRPr="00465DD9">
              <w:rPr>
                <w:rFonts w:ascii="Gill Sans MT" w:hAnsi="Gill Sans MT"/>
                <w:sz w:val="24"/>
                <w:szCs w:val="24"/>
                <w:lang w:eastAsia="en-GB"/>
              </w:rPr>
              <w:t xml:space="preserve"> </w:t>
            </w:r>
            <w:r w:rsidRPr="00465DD9">
              <w:rPr>
                <w:rFonts w:ascii="Gill Sans MT" w:hAnsi="Gill Sans MT"/>
                <w:sz w:val="24"/>
                <w:szCs w:val="24"/>
                <w:lang w:eastAsia="en-GB"/>
              </w:rPr>
              <w:t xml:space="preserve">She </w:t>
            </w:r>
            <w:r w:rsidR="005216AC" w:rsidRPr="00465DD9">
              <w:rPr>
                <w:rFonts w:ascii="Gill Sans MT" w:hAnsi="Gill Sans MT"/>
                <w:sz w:val="24"/>
                <w:szCs w:val="24"/>
                <w:lang w:eastAsia="en-GB"/>
              </w:rPr>
              <w:t xml:space="preserve">was well </w:t>
            </w:r>
            <w:r w:rsidRPr="00465DD9">
              <w:rPr>
                <w:rFonts w:ascii="Gill Sans MT" w:hAnsi="Gill Sans MT"/>
                <w:sz w:val="24"/>
                <w:szCs w:val="24"/>
                <w:lang w:eastAsia="en-GB"/>
              </w:rPr>
              <w:t xml:space="preserve">known </w:t>
            </w:r>
            <w:r w:rsidR="007568AC" w:rsidRPr="00465DD9">
              <w:rPr>
                <w:rFonts w:ascii="Gill Sans MT" w:hAnsi="Gill Sans MT"/>
                <w:sz w:val="24"/>
                <w:szCs w:val="24"/>
                <w:lang w:eastAsia="en-GB"/>
              </w:rPr>
              <w:t>as an outstanding nurse and was</w:t>
            </w:r>
            <w:r w:rsidRPr="00465DD9">
              <w:rPr>
                <w:rFonts w:ascii="Gill Sans MT" w:hAnsi="Gill Sans MT"/>
                <w:sz w:val="24"/>
                <w:szCs w:val="24"/>
                <w:lang w:eastAsia="en-GB"/>
              </w:rPr>
              <w:t xml:space="preserve"> held in high regard by her f</w:t>
            </w:r>
            <w:r w:rsidR="005216AC" w:rsidRPr="00465DD9">
              <w:rPr>
                <w:rFonts w:ascii="Gill Sans MT" w:hAnsi="Gill Sans MT"/>
                <w:sz w:val="24"/>
                <w:szCs w:val="24"/>
                <w:lang w:eastAsia="en-GB"/>
              </w:rPr>
              <w:t>ellow health</w:t>
            </w:r>
            <w:r w:rsidR="007568AC" w:rsidRPr="00465DD9">
              <w:rPr>
                <w:rFonts w:ascii="Gill Sans MT" w:hAnsi="Gill Sans MT"/>
                <w:sz w:val="24"/>
                <w:szCs w:val="24"/>
                <w:lang w:eastAsia="en-GB"/>
              </w:rPr>
              <w:t xml:space="preserve">care professionals.  </w:t>
            </w:r>
            <w:r w:rsidRPr="00465DD9">
              <w:rPr>
                <w:rFonts w:ascii="Gill Sans MT" w:hAnsi="Gill Sans MT"/>
                <w:sz w:val="24"/>
                <w:szCs w:val="24"/>
                <w:lang w:eastAsia="en-GB"/>
              </w:rPr>
              <w:t>Mary was nominated not just for the longevity but the quality of her work.</w:t>
            </w:r>
          </w:p>
          <w:p w14:paraId="53DC3C81" w14:textId="77777777" w:rsidR="00CC3FE9" w:rsidRPr="00465DD9" w:rsidRDefault="00CC3FE9" w:rsidP="00CC3FE9">
            <w:pPr>
              <w:pStyle w:val="NoSpacing"/>
              <w:rPr>
                <w:rFonts w:ascii="Gill Sans MT" w:hAnsi="Gill Sans MT"/>
                <w:b/>
                <w:bCs/>
                <w:sz w:val="24"/>
                <w:szCs w:val="24"/>
                <w:lang w:eastAsia="en-GB"/>
              </w:rPr>
            </w:pPr>
          </w:p>
        </w:tc>
      </w:tr>
      <w:tr w:rsidR="00BD0600" w:rsidRPr="00465DD9" w14:paraId="40D60C7D" w14:textId="77777777" w:rsidTr="00FB245C">
        <w:tc>
          <w:tcPr>
            <w:tcW w:w="0" w:type="auto"/>
          </w:tcPr>
          <w:p w14:paraId="7267AB9A" w14:textId="11E2CC4E" w:rsidR="00A56DEA" w:rsidRPr="00465DD9" w:rsidRDefault="00A56DEA" w:rsidP="00CC3FE9">
            <w:pPr>
              <w:spacing w:after="0" w:line="240" w:lineRule="auto"/>
              <w:jc w:val="center"/>
              <w:rPr>
                <w:rFonts w:ascii="Gill Sans MT" w:eastAsia="Times New Roman" w:hAnsi="Gill Sans MT"/>
                <w:sz w:val="24"/>
                <w:szCs w:val="24"/>
                <w:lang w:eastAsia="en-GB"/>
              </w:rPr>
            </w:pPr>
          </w:p>
        </w:tc>
        <w:tc>
          <w:tcPr>
            <w:tcW w:w="0" w:type="auto"/>
          </w:tcPr>
          <w:p w14:paraId="0E2F1F72" w14:textId="40016DEC" w:rsidR="00A56DEA" w:rsidRPr="00465DD9" w:rsidRDefault="00A56DEA" w:rsidP="00CC3FE9">
            <w:pPr>
              <w:spacing w:after="0" w:line="240" w:lineRule="auto"/>
              <w:rPr>
                <w:rFonts w:ascii="Gill Sans MT" w:eastAsia="Times New Roman" w:hAnsi="Gill Sans MT"/>
                <w:sz w:val="24"/>
                <w:szCs w:val="24"/>
                <w:lang w:eastAsia="en-GB"/>
              </w:rPr>
            </w:pPr>
          </w:p>
        </w:tc>
      </w:tr>
    </w:tbl>
    <w:p w14:paraId="4489BF6F" w14:textId="1757EA7E" w:rsidR="00CC3FE9" w:rsidRDefault="00FB245C" w:rsidP="00FB245C">
      <w:pPr>
        <w:spacing w:after="0" w:line="240" w:lineRule="auto"/>
        <w:jc w:val="center"/>
        <w:rPr>
          <w:rFonts w:ascii="Gill Sans MT" w:hAnsi="Gill Sans MT" w:cs="Calibri"/>
          <w:sz w:val="24"/>
          <w:szCs w:val="24"/>
          <w:lang w:eastAsia="en-GB"/>
        </w:rPr>
      </w:pPr>
      <w:r>
        <w:rPr>
          <w:rFonts w:ascii="Gill Sans MT" w:hAnsi="Gill Sans MT" w:cs="Calibri"/>
          <w:noProof/>
          <w:sz w:val="24"/>
          <w:szCs w:val="24"/>
          <w:lang w:eastAsia="en-GB"/>
        </w:rPr>
        <w:drawing>
          <wp:inline distT="0" distB="0" distL="0" distR="0" wp14:anchorId="6BA6B355" wp14:editId="15019F2E">
            <wp:extent cx="4785814" cy="16088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69545" cy="1637031"/>
                    </a:xfrm>
                    <a:prstGeom prst="rect">
                      <a:avLst/>
                    </a:prstGeom>
                    <a:noFill/>
                  </pic:spPr>
                </pic:pic>
              </a:graphicData>
            </a:graphic>
          </wp:inline>
        </w:drawing>
      </w:r>
    </w:p>
    <w:p w14:paraId="4B61FF06" w14:textId="54B62A28" w:rsidR="007B3ACA" w:rsidRDefault="007B3ACA" w:rsidP="00E6297C">
      <w:pPr>
        <w:autoSpaceDE w:val="0"/>
        <w:autoSpaceDN w:val="0"/>
        <w:adjustRightInd w:val="0"/>
        <w:spacing w:after="0" w:line="240" w:lineRule="auto"/>
        <w:rPr>
          <w:rFonts w:ascii="Gill Sans MT" w:hAnsi="Gill Sans MT" w:cs="Calibri"/>
          <w:sz w:val="24"/>
          <w:szCs w:val="24"/>
          <w:lang w:eastAsia="en-GB"/>
        </w:rPr>
      </w:pPr>
    </w:p>
    <w:p w14:paraId="44099E3E" w14:textId="209808A0" w:rsidR="00681FF6" w:rsidRPr="00087BE2" w:rsidRDefault="00681FF6" w:rsidP="00FB245C">
      <w:pPr>
        <w:spacing w:after="0" w:line="240" w:lineRule="auto"/>
        <w:jc w:val="center"/>
        <w:rPr>
          <w:rFonts w:ascii="Gill Sans MT" w:hAnsi="Gill Sans MT" w:cs="Calibri"/>
          <w:b/>
          <w:i/>
          <w:color w:val="0073BB"/>
          <w:sz w:val="72"/>
          <w:szCs w:val="72"/>
        </w:rPr>
      </w:pPr>
      <w:r w:rsidRPr="00087BE2">
        <w:rPr>
          <w:rFonts w:ascii="Gill Sans MT" w:hAnsi="Gill Sans MT" w:cs="Calibri"/>
          <w:b/>
          <w:i/>
          <w:color w:val="0073BB"/>
          <w:sz w:val="72"/>
          <w:szCs w:val="72"/>
        </w:rPr>
        <w:tab/>
        <w:t>About North Devon District Hospital</w:t>
      </w:r>
    </w:p>
    <w:p w14:paraId="21B10EF8" w14:textId="77777777" w:rsidR="00681FF6" w:rsidRDefault="00681FF6" w:rsidP="00FB245C">
      <w:pPr>
        <w:spacing w:after="0" w:line="240" w:lineRule="auto"/>
        <w:jc w:val="center"/>
        <w:rPr>
          <w:rFonts w:ascii="Gill Sans MT" w:hAnsi="Gill Sans MT" w:cs="Calibri"/>
          <w:b/>
          <w:i/>
          <w:color w:val="0073BB"/>
          <w:sz w:val="80"/>
          <w:szCs w:val="80"/>
        </w:rPr>
      </w:pPr>
    </w:p>
    <w:p w14:paraId="3524528B" w14:textId="5425D0A5" w:rsidR="00D860F4" w:rsidRDefault="00D860F4" w:rsidP="00FB245C">
      <w:pPr>
        <w:spacing w:after="0" w:line="240" w:lineRule="auto"/>
        <w:jc w:val="center"/>
        <w:rPr>
          <w:rFonts w:ascii="Gill Sans MT" w:hAnsi="Gill Sans MT" w:cs="Calibri"/>
          <w:b/>
          <w:i/>
          <w:color w:val="0073BB"/>
          <w:sz w:val="80"/>
          <w:szCs w:val="80"/>
        </w:rPr>
      </w:pPr>
      <w:r>
        <w:rPr>
          <w:rFonts w:ascii="Gill Sans MT" w:hAnsi="Gill Sans MT" w:cs="Calibri"/>
          <w:b/>
          <w:i/>
          <w:noProof/>
          <w:color w:val="0073BB"/>
          <w:sz w:val="80"/>
          <w:szCs w:val="80"/>
          <w:lang w:eastAsia="en-GB"/>
        </w:rPr>
        <w:drawing>
          <wp:inline distT="0" distB="0" distL="0" distR="0" wp14:anchorId="75CC1F60" wp14:editId="327BD84D">
            <wp:extent cx="4267835" cy="26276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7835" cy="2627630"/>
                    </a:xfrm>
                    <a:prstGeom prst="rect">
                      <a:avLst/>
                    </a:prstGeom>
                    <a:noFill/>
                  </pic:spPr>
                </pic:pic>
              </a:graphicData>
            </a:graphic>
          </wp:inline>
        </w:drawing>
      </w:r>
    </w:p>
    <w:p w14:paraId="3C0B117A" w14:textId="77777777" w:rsidR="00D860F4" w:rsidRDefault="00D860F4" w:rsidP="00FB245C">
      <w:pPr>
        <w:spacing w:after="0" w:line="240" w:lineRule="auto"/>
        <w:jc w:val="center"/>
        <w:rPr>
          <w:rFonts w:ascii="Gill Sans MT" w:hAnsi="Gill Sans MT" w:cs="Calibri"/>
          <w:b/>
          <w:i/>
          <w:color w:val="0073BB"/>
          <w:sz w:val="80"/>
          <w:szCs w:val="80"/>
        </w:rPr>
      </w:pPr>
    </w:p>
    <w:p w14:paraId="7567BB73" w14:textId="692BF860" w:rsidR="00681FF6" w:rsidRDefault="00C8761E" w:rsidP="00087BE2">
      <w:pPr>
        <w:spacing w:after="0" w:line="240" w:lineRule="auto"/>
        <w:jc w:val="both"/>
        <w:rPr>
          <w:rFonts w:ascii="Gill Sans MT" w:hAnsi="Gill Sans MT" w:cs="Calibri"/>
          <w:sz w:val="24"/>
          <w:szCs w:val="24"/>
        </w:rPr>
      </w:pPr>
      <w:r>
        <w:rPr>
          <w:rFonts w:ascii="Gill Sans MT" w:hAnsi="Gill Sans MT" w:cs="Calibri"/>
          <w:sz w:val="24"/>
          <w:szCs w:val="24"/>
        </w:rPr>
        <w:t xml:space="preserve">Northern Devon Healthcare NHS Trust </w:t>
      </w:r>
      <w:r w:rsidR="00681FF6" w:rsidRPr="00681FF6">
        <w:rPr>
          <w:rFonts w:ascii="Gill Sans MT" w:hAnsi="Gill Sans MT" w:cs="Calibri"/>
          <w:sz w:val="24"/>
          <w:szCs w:val="24"/>
        </w:rPr>
        <w:t>operates acute and community services across North Devon, including the more urban areas of Barnstaple and Bideford and a more rural popul</w:t>
      </w:r>
      <w:r>
        <w:rPr>
          <w:rFonts w:ascii="Gill Sans MT" w:hAnsi="Gill Sans MT" w:cs="Calibri"/>
          <w:sz w:val="24"/>
          <w:szCs w:val="24"/>
        </w:rPr>
        <w:t xml:space="preserve">ation throughout the region. The Trust </w:t>
      </w:r>
      <w:r w:rsidR="00681FF6" w:rsidRPr="00681FF6">
        <w:rPr>
          <w:rFonts w:ascii="Gill Sans MT" w:hAnsi="Gill Sans MT" w:cs="Calibri"/>
          <w:sz w:val="24"/>
          <w:szCs w:val="24"/>
        </w:rPr>
        <w:t>also care</w:t>
      </w:r>
      <w:r>
        <w:rPr>
          <w:rFonts w:ascii="Gill Sans MT" w:hAnsi="Gill Sans MT" w:cs="Calibri"/>
          <w:sz w:val="24"/>
          <w:szCs w:val="24"/>
        </w:rPr>
        <w:t>s</w:t>
      </w:r>
      <w:r w:rsidR="00681FF6" w:rsidRPr="00681FF6">
        <w:rPr>
          <w:rFonts w:ascii="Gill Sans MT" w:hAnsi="Gill Sans MT" w:cs="Calibri"/>
          <w:sz w:val="24"/>
          <w:szCs w:val="24"/>
        </w:rPr>
        <w:t xml:space="preserve"> for patients from neighbouring areas in Cornwall and Somerset and there is a significant increase in activity in the summer months, as visitors to the area access emergency services.</w:t>
      </w:r>
    </w:p>
    <w:p w14:paraId="4E0419A5" w14:textId="77777777" w:rsidR="00C8761E" w:rsidRDefault="00C8761E" w:rsidP="00087BE2">
      <w:pPr>
        <w:spacing w:after="0" w:line="240" w:lineRule="auto"/>
        <w:jc w:val="both"/>
        <w:rPr>
          <w:rFonts w:ascii="Gill Sans MT" w:hAnsi="Gill Sans MT" w:cs="Calibri"/>
          <w:sz w:val="24"/>
          <w:szCs w:val="24"/>
        </w:rPr>
      </w:pPr>
    </w:p>
    <w:p w14:paraId="278F25D9" w14:textId="02F93C79" w:rsidR="00681FF6" w:rsidRDefault="00C8761E" w:rsidP="00087BE2">
      <w:pPr>
        <w:spacing w:after="0" w:line="240" w:lineRule="auto"/>
        <w:jc w:val="both"/>
        <w:rPr>
          <w:rFonts w:ascii="Gill Sans MT" w:hAnsi="Gill Sans MT" w:cs="Calibri"/>
          <w:sz w:val="24"/>
          <w:szCs w:val="24"/>
        </w:rPr>
      </w:pPr>
      <w:r>
        <w:rPr>
          <w:rFonts w:ascii="Gill Sans MT" w:hAnsi="Gill Sans MT" w:cs="Calibri"/>
          <w:sz w:val="24"/>
          <w:szCs w:val="24"/>
        </w:rPr>
        <w:t>NDHT</w:t>
      </w:r>
      <w:r w:rsidR="00F164A8">
        <w:rPr>
          <w:rFonts w:ascii="Gill Sans MT" w:hAnsi="Gill Sans MT" w:cs="Calibri"/>
          <w:sz w:val="24"/>
          <w:szCs w:val="24"/>
        </w:rPr>
        <w:t xml:space="preserve"> </w:t>
      </w:r>
      <w:r w:rsidR="00681FF6" w:rsidRPr="00681FF6">
        <w:rPr>
          <w:rFonts w:ascii="Gill Sans MT" w:hAnsi="Gill Sans MT" w:cs="Calibri"/>
          <w:sz w:val="24"/>
          <w:szCs w:val="24"/>
        </w:rPr>
        <w:t>provides a full range of acute services and integrated health and social care services in northern Devon, with 3000 s</w:t>
      </w:r>
      <w:r w:rsidR="0001525E">
        <w:rPr>
          <w:rFonts w:ascii="Gill Sans MT" w:hAnsi="Gill Sans MT" w:cs="Calibri"/>
          <w:sz w:val="24"/>
          <w:szCs w:val="24"/>
        </w:rPr>
        <w:t>taff serving a population of 165</w:t>
      </w:r>
      <w:r w:rsidR="00681FF6" w:rsidRPr="00681FF6">
        <w:rPr>
          <w:rFonts w:ascii="Gill Sans MT" w:hAnsi="Gill Sans MT" w:cs="Calibri"/>
          <w:sz w:val="24"/>
          <w:szCs w:val="24"/>
        </w:rPr>
        <w:t xml:space="preserve">,000. It is expected that the population will rise to 186,000 by 2030. </w:t>
      </w:r>
    </w:p>
    <w:p w14:paraId="54D9C3CF" w14:textId="77777777" w:rsidR="00290D7C" w:rsidRPr="00681FF6" w:rsidRDefault="00290D7C" w:rsidP="00087BE2">
      <w:pPr>
        <w:spacing w:after="0" w:line="240" w:lineRule="auto"/>
        <w:jc w:val="both"/>
        <w:rPr>
          <w:rFonts w:ascii="Gill Sans MT" w:hAnsi="Gill Sans MT" w:cs="Calibri"/>
          <w:sz w:val="24"/>
          <w:szCs w:val="24"/>
        </w:rPr>
      </w:pPr>
    </w:p>
    <w:p w14:paraId="39ABC9D4" w14:textId="77777777" w:rsidR="00681FF6" w:rsidRPr="00386A27" w:rsidRDefault="00681FF6" w:rsidP="00087BE2">
      <w:pPr>
        <w:spacing w:after="0" w:line="240" w:lineRule="auto"/>
        <w:jc w:val="both"/>
        <w:rPr>
          <w:rFonts w:ascii="Gill Sans MT" w:hAnsi="Gill Sans MT" w:cs="Calibri"/>
          <w:b/>
          <w:color w:val="0070C0"/>
          <w:sz w:val="28"/>
          <w:szCs w:val="28"/>
        </w:rPr>
      </w:pPr>
      <w:r w:rsidRPr="00386A27">
        <w:rPr>
          <w:rFonts w:ascii="Gill Sans MT" w:hAnsi="Gill Sans MT" w:cs="Calibri"/>
          <w:b/>
          <w:color w:val="0070C0"/>
          <w:sz w:val="28"/>
          <w:szCs w:val="28"/>
        </w:rPr>
        <w:t>The Trust’s vision</w:t>
      </w:r>
    </w:p>
    <w:p w14:paraId="0E6A953F" w14:textId="77777777" w:rsidR="00681FF6" w:rsidRDefault="00681FF6" w:rsidP="00087BE2">
      <w:pPr>
        <w:spacing w:after="0" w:line="240" w:lineRule="auto"/>
        <w:jc w:val="both"/>
        <w:rPr>
          <w:rFonts w:ascii="Gill Sans MT" w:hAnsi="Gill Sans MT" w:cs="Calibri"/>
          <w:sz w:val="24"/>
          <w:szCs w:val="24"/>
        </w:rPr>
      </w:pPr>
      <w:r w:rsidRPr="00681FF6">
        <w:rPr>
          <w:rFonts w:ascii="Gill Sans MT" w:hAnsi="Gill Sans MT" w:cs="Calibri"/>
          <w:sz w:val="24"/>
          <w:szCs w:val="24"/>
        </w:rPr>
        <w:t>Delivering high-quality and sustainable services that support your health and wellbeing.</w:t>
      </w:r>
    </w:p>
    <w:p w14:paraId="5D1CD967" w14:textId="77777777" w:rsidR="00290D7C" w:rsidRPr="00681FF6" w:rsidRDefault="00290D7C" w:rsidP="00087BE2">
      <w:pPr>
        <w:spacing w:after="0" w:line="240" w:lineRule="auto"/>
        <w:jc w:val="both"/>
        <w:rPr>
          <w:rFonts w:ascii="Gill Sans MT" w:hAnsi="Gill Sans MT" w:cs="Calibri"/>
          <w:sz w:val="24"/>
          <w:szCs w:val="24"/>
        </w:rPr>
      </w:pPr>
    </w:p>
    <w:p w14:paraId="29EC5373" w14:textId="77777777" w:rsidR="00681FF6" w:rsidRPr="00386A27" w:rsidRDefault="00681FF6" w:rsidP="00087BE2">
      <w:pPr>
        <w:spacing w:after="0" w:line="240" w:lineRule="auto"/>
        <w:jc w:val="both"/>
        <w:rPr>
          <w:rFonts w:ascii="Gill Sans MT" w:hAnsi="Gill Sans MT" w:cs="Calibri"/>
          <w:b/>
          <w:color w:val="0070C0"/>
          <w:sz w:val="28"/>
          <w:szCs w:val="28"/>
        </w:rPr>
      </w:pPr>
      <w:r w:rsidRPr="00386A27">
        <w:rPr>
          <w:rFonts w:ascii="Gill Sans MT" w:hAnsi="Gill Sans MT" w:cs="Calibri"/>
          <w:b/>
          <w:color w:val="0070C0"/>
          <w:sz w:val="28"/>
          <w:szCs w:val="28"/>
        </w:rPr>
        <w:t>Management structure</w:t>
      </w:r>
    </w:p>
    <w:p w14:paraId="3CA56F57" w14:textId="77777777" w:rsidR="00681FF6" w:rsidRPr="00681FF6" w:rsidRDefault="00681FF6" w:rsidP="00087BE2">
      <w:pPr>
        <w:spacing w:after="0" w:line="240" w:lineRule="auto"/>
        <w:jc w:val="both"/>
        <w:rPr>
          <w:rFonts w:ascii="Gill Sans MT" w:hAnsi="Gill Sans MT" w:cs="Calibri"/>
          <w:sz w:val="24"/>
          <w:szCs w:val="24"/>
        </w:rPr>
      </w:pPr>
      <w:r w:rsidRPr="00681FF6">
        <w:rPr>
          <w:rFonts w:ascii="Gill Sans MT" w:hAnsi="Gill Sans MT" w:cs="Calibri"/>
          <w:sz w:val="24"/>
          <w:szCs w:val="24"/>
        </w:rPr>
        <w:t xml:space="preserve">The Northern Devon Healthcare Trust Board is led by the Chair with a team of five non-executive directors and five executive (voting) directors. </w:t>
      </w:r>
    </w:p>
    <w:p w14:paraId="31AD248A" w14:textId="7BC69CF0" w:rsidR="00681FF6" w:rsidRDefault="00681FF6" w:rsidP="00087BE2">
      <w:pPr>
        <w:spacing w:after="0" w:line="240" w:lineRule="auto"/>
        <w:jc w:val="both"/>
        <w:rPr>
          <w:rFonts w:ascii="Gill Sans MT" w:hAnsi="Gill Sans MT" w:cs="Calibri"/>
          <w:sz w:val="24"/>
          <w:szCs w:val="24"/>
        </w:rPr>
      </w:pPr>
      <w:r w:rsidRPr="00681FF6">
        <w:rPr>
          <w:rFonts w:ascii="Gill Sans MT" w:hAnsi="Gill Sans MT" w:cs="Calibri"/>
          <w:sz w:val="24"/>
          <w:szCs w:val="24"/>
        </w:rPr>
        <w:t>There are two clinical divisions: Planned Care and Unscheduled Care, which includes the community and health and socia</w:t>
      </w:r>
      <w:r w:rsidR="00C8761E">
        <w:rPr>
          <w:rFonts w:ascii="Gill Sans MT" w:hAnsi="Gill Sans MT" w:cs="Calibri"/>
          <w:sz w:val="24"/>
          <w:szCs w:val="24"/>
        </w:rPr>
        <w:t xml:space="preserve">l care service. Palliative Medicine </w:t>
      </w:r>
      <w:r w:rsidR="00E670B3">
        <w:rPr>
          <w:rFonts w:ascii="Gill Sans MT" w:hAnsi="Gill Sans MT" w:cs="Calibri"/>
          <w:sz w:val="24"/>
          <w:szCs w:val="24"/>
        </w:rPr>
        <w:t xml:space="preserve">consultant </w:t>
      </w:r>
      <w:r w:rsidRPr="00681FF6">
        <w:rPr>
          <w:rFonts w:ascii="Gill Sans MT" w:hAnsi="Gill Sans MT" w:cs="Calibri"/>
          <w:sz w:val="24"/>
          <w:szCs w:val="24"/>
        </w:rPr>
        <w:t xml:space="preserve">services sit within </w:t>
      </w:r>
      <w:r w:rsidR="005C6E21">
        <w:rPr>
          <w:rFonts w:ascii="Gill Sans MT" w:hAnsi="Gill Sans MT" w:cs="Calibri"/>
          <w:sz w:val="24"/>
          <w:szCs w:val="24"/>
        </w:rPr>
        <w:t>Unscheduled Care. Within the division, the Associate Director of O</w:t>
      </w:r>
      <w:r w:rsidRPr="00681FF6">
        <w:rPr>
          <w:rFonts w:ascii="Gill Sans MT" w:hAnsi="Gill Sans MT" w:cs="Calibri"/>
          <w:sz w:val="24"/>
          <w:szCs w:val="24"/>
        </w:rPr>
        <w:t>perations is Mrs Sharon Hinsley.</w:t>
      </w:r>
    </w:p>
    <w:p w14:paraId="761AA88A" w14:textId="77777777" w:rsidR="00D860F4" w:rsidRDefault="00D860F4" w:rsidP="00087BE2">
      <w:pPr>
        <w:spacing w:after="0" w:line="240" w:lineRule="auto"/>
        <w:jc w:val="both"/>
        <w:rPr>
          <w:rFonts w:ascii="Gill Sans MT" w:hAnsi="Gill Sans MT" w:cs="Calibri"/>
          <w:sz w:val="24"/>
          <w:szCs w:val="24"/>
        </w:rPr>
      </w:pPr>
    </w:p>
    <w:p w14:paraId="77C0BFEC" w14:textId="77777777" w:rsidR="00D860F4" w:rsidRDefault="00D860F4" w:rsidP="00087BE2">
      <w:pPr>
        <w:spacing w:after="0" w:line="240" w:lineRule="auto"/>
        <w:jc w:val="both"/>
        <w:rPr>
          <w:rFonts w:ascii="Gill Sans MT" w:hAnsi="Gill Sans MT" w:cs="Calibri"/>
          <w:sz w:val="24"/>
          <w:szCs w:val="24"/>
        </w:rPr>
      </w:pPr>
    </w:p>
    <w:p w14:paraId="388FC270" w14:textId="77777777" w:rsidR="00D860F4" w:rsidRDefault="00D860F4" w:rsidP="00087BE2">
      <w:pPr>
        <w:spacing w:after="0" w:line="240" w:lineRule="auto"/>
        <w:jc w:val="both"/>
        <w:rPr>
          <w:rFonts w:ascii="Gill Sans MT" w:hAnsi="Gill Sans MT" w:cs="Calibri"/>
          <w:sz w:val="24"/>
          <w:szCs w:val="24"/>
        </w:rPr>
      </w:pPr>
    </w:p>
    <w:p w14:paraId="7E230658" w14:textId="77777777" w:rsidR="00D860F4" w:rsidRDefault="00D860F4" w:rsidP="00087BE2">
      <w:pPr>
        <w:spacing w:after="0" w:line="240" w:lineRule="auto"/>
        <w:jc w:val="both"/>
        <w:rPr>
          <w:rFonts w:ascii="Gill Sans MT" w:hAnsi="Gill Sans MT" w:cs="Calibri"/>
          <w:sz w:val="24"/>
          <w:szCs w:val="24"/>
        </w:rPr>
      </w:pPr>
    </w:p>
    <w:p w14:paraId="20B75EFF" w14:textId="77777777" w:rsidR="00D860F4" w:rsidRDefault="00D860F4" w:rsidP="00087BE2">
      <w:pPr>
        <w:spacing w:after="0" w:line="240" w:lineRule="auto"/>
        <w:jc w:val="both"/>
        <w:rPr>
          <w:rFonts w:ascii="Gill Sans MT" w:hAnsi="Gill Sans MT" w:cs="Calibri"/>
          <w:sz w:val="24"/>
          <w:szCs w:val="24"/>
        </w:rPr>
      </w:pPr>
    </w:p>
    <w:p w14:paraId="35C42E62" w14:textId="77777777" w:rsidR="00D860F4" w:rsidRDefault="00D860F4" w:rsidP="00087BE2">
      <w:pPr>
        <w:spacing w:after="0" w:line="240" w:lineRule="auto"/>
        <w:jc w:val="both"/>
        <w:rPr>
          <w:rFonts w:ascii="Gill Sans MT" w:hAnsi="Gill Sans MT" w:cs="Calibri"/>
          <w:sz w:val="24"/>
          <w:szCs w:val="24"/>
        </w:rPr>
      </w:pPr>
    </w:p>
    <w:p w14:paraId="4BA621F5" w14:textId="77777777" w:rsidR="00290D7C" w:rsidRPr="00681FF6" w:rsidRDefault="00290D7C" w:rsidP="00087BE2">
      <w:pPr>
        <w:spacing w:after="0" w:line="240" w:lineRule="auto"/>
        <w:jc w:val="both"/>
        <w:rPr>
          <w:rFonts w:ascii="Gill Sans MT" w:hAnsi="Gill Sans MT" w:cs="Calibri"/>
          <w:sz w:val="24"/>
          <w:szCs w:val="24"/>
        </w:rPr>
      </w:pPr>
    </w:p>
    <w:p w14:paraId="5A5F83FE" w14:textId="77777777" w:rsidR="00681FF6" w:rsidRPr="00386A27" w:rsidRDefault="00681FF6" w:rsidP="00087BE2">
      <w:pPr>
        <w:spacing w:after="0" w:line="240" w:lineRule="auto"/>
        <w:jc w:val="both"/>
        <w:rPr>
          <w:rFonts w:ascii="Gill Sans MT" w:hAnsi="Gill Sans MT" w:cs="Calibri"/>
          <w:b/>
          <w:color w:val="0070C0"/>
          <w:sz w:val="28"/>
          <w:szCs w:val="28"/>
        </w:rPr>
      </w:pPr>
      <w:r w:rsidRPr="00386A27">
        <w:rPr>
          <w:rFonts w:ascii="Gill Sans MT" w:hAnsi="Gill Sans MT" w:cs="Calibri"/>
          <w:b/>
          <w:color w:val="0070C0"/>
          <w:sz w:val="28"/>
          <w:szCs w:val="28"/>
        </w:rPr>
        <w:t>Acute hospital facilities</w:t>
      </w:r>
    </w:p>
    <w:p w14:paraId="1D579A84" w14:textId="77777777" w:rsidR="00681FF6" w:rsidRDefault="00681FF6" w:rsidP="00087BE2">
      <w:pPr>
        <w:pStyle w:val="ListParagraph"/>
        <w:numPr>
          <w:ilvl w:val="0"/>
          <w:numId w:val="32"/>
        </w:numPr>
        <w:spacing w:after="0" w:line="240" w:lineRule="auto"/>
        <w:jc w:val="both"/>
        <w:rPr>
          <w:rFonts w:ascii="Gill Sans MT" w:hAnsi="Gill Sans MT" w:cs="Calibri"/>
          <w:sz w:val="24"/>
          <w:szCs w:val="24"/>
        </w:rPr>
      </w:pPr>
      <w:r w:rsidRPr="0001525E">
        <w:rPr>
          <w:rFonts w:ascii="Gill Sans MT" w:hAnsi="Gill Sans MT" w:cs="Calibri"/>
          <w:sz w:val="24"/>
          <w:szCs w:val="24"/>
        </w:rPr>
        <w:t xml:space="preserve">North Devon District Hospital has approximately 250 inpatient beds, including intensive care and cardiac care facilities. </w:t>
      </w:r>
    </w:p>
    <w:p w14:paraId="13149156" w14:textId="77777777" w:rsidR="00E670B3" w:rsidRPr="00E670B3" w:rsidRDefault="00E670B3" w:rsidP="00E670B3">
      <w:pPr>
        <w:pStyle w:val="ListParagraph"/>
        <w:numPr>
          <w:ilvl w:val="0"/>
          <w:numId w:val="32"/>
        </w:numPr>
        <w:spacing w:after="0" w:line="240" w:lineRule="auto"/>
        <w:rPr>
          <w:rFonts w:ascii="Gill Sans MT" w:hAnsi="Gill Sans MT" w:cs="Calibri"/>
          <w:sz w:val="24"/>
          <w:szCs w:val="24"/>
        </w:rPr>
      </w:pPr>
      <w:r w:rsidRPr="00E670B3">
        <w:rPr>
          <w:rFonts w:ascii="Gill Sans MT" w:hAnsi="Gill Sans MT" w:cs="Calibri"/>
          <w:sz w:val="24"/>
          <w:szCs w:val="24"/>
        </w:rPr>
        <w:t xml:space="preserve">Seamoor Unit is a purpose-built Oncology outpatient centre, with clinic rooms and a chemotherapy suite. It is also home to the Acute Oncology Service. Consultant Oncologists are based at Exeter Oncology Centre, but see outpatients and inpatients at NDDH.  </w:t>
      </w:r>
    </w:p>
    <w:p w14:paraId="1718417A" w14:textId="77777777" w:rsidR="00E670B3" w:rsidRPr="00E670B3" w:rsidRDefault="00E670B3" w:rsidP="00E670B3">
      <w:pPr>
        <w:pStyle w:val="ListParagraph"/>
        <w:numPr>
          <w:ilvl w:val="0"/>
          <w:numId w:val="32"/>
        </w:numPr>
        <w:spacing w:after="0" w:line="240" w:lineRule="auto"/>
        <w:rPr>
          <w:rFonts w:ascii="Gill Sans MT" w:hAnsi="Gill Sans MT" w:cs="Calibri"/>
          <w:sz w:val="24"/>
          <w:szCs w:val="24"/>
        </w:rPr>
      </w:pPr>
      <w:r w:rsidRPr="00E670B3">
        <w:rPr>
          <w:rFonts w:ascii="Gill Sans MT" w:hAnsi="Gill Sans MT" w:cs="Calibri"/>
          <w:sz w:val="24"/>
          <w:szCs w:val="24"/>
        </w:rPr>
        <w:t>Cancer MDT meetings are held at NDDH, with video-links to tertiary centres in Exeter and Plymouth.</w:t>
      </w:r>
    </w:p>
    <w:p w14:paraId="37C6F258" w14:textId="7164B5A5" w:rsidR="00E670B3" w:rsidRPr="00E670B3" w:rsidRDefault="00E670B3" w:rsidP="00E670B3">
      <w:pPr>
        <w:pStyle w:val="ListParagraph"/>
        <w:numPr>
          <w:ilvl w:val="0"/>
          <w:numId w:val="32"/>
        </w:numPr>
        <w:rPr>
          <w:rFonts w:ascii="Gill Sans MT" w:hAnsi="Gill Sans MT" w:cs="Calibri"/>
          <w:sz w:val="24"/>
          <w:szCs w:val="24"/>
        </w:rPr>
      </w:pPr>
      <w:r w:rsidRPr="00E670B3">
        <w:rPr>
          <w:rFonts w:ascii="Gill Sans MT" w:hAnsi="Gill Sans MT" w:cs="Calibri"/>
          <w:sz w:val="24"/>
          <w:szCs w:val="24"/>
        </w:rPr>
        <w:t xml:space="preserve">The Trust has a successful charity, Over and Above, which is currently raising funds to build a Cancer and Wellbeing Centre on-site for patients with a cancer diagnosis and other illnesses, and their families. </w:t>
      </w:r>
    </w:p>
    <w:p w14:paraId="7D63150F" w14:textId="36A6E7E2" w:rsidR="0001525E" w:rsidRDefault="005C6E21" w:rsidP="00087BE2">
      <w:pPr>
        <w:pStyle w:val="ListParagraph"/>
        <w:numPr>
          <w:ilvl w:val="0"/>
          <w:numId w:val="32"/>
        </w:numPr>
        <w:spacing w:after="0" w:line="240" w:lineRule="auto"/>
        <w:jc w:val="both"/>
        <w:rPr>
          <w:rFonts w:ascii="Gill Sans MT" w:hAnsi="Gill Sans MT" w:cs="Calibri"/>
          <w:sz w:val="24"/>
          <w:szCs w:val="24"/>
        </w:rPr>
      </w:pPr>
      <w:r>
        <w:rPr>
          <w:rFonts w:ascii="Gill Sans MT" w:hAnsi="Gill Sans MT" w:cs="Calibri"/>
          <w:sz w:val="24"/>
          <w:szCs w:val="24"/>
        </w:rPr>
        <w:t>The Radiology D</w:t>
      </w:r>
      <w:r w:rsidR="00681FF6" w:rsidRPr="0001525E">
        <w:rPr>
          <w:rFonts w:ascii="Gill Sans MT" w:hAnsi="Gill Sans MT" w:cs="Calibri"/>
          <w:sz w:val="24"/>
          <w:szCs w:val="24"/>
        </w:rPr>
        <w:t xml:space="preserve">epartment has a CT scanner, MRI scanner and DEXA scanner, as well as providing a full range of x-ray and ultrasound. </w:t>
      </w:r>
    </w:p>
    <w:p w14:paraId="44CF7B5E" w14:textId="5D2BC9A6" w:rsidR="00681FF6" w:rsidRPr="0001525E" w:rsidRDefault="00681FF6" w:rsidP="00087BE2">
      <w:pPr>
        <w:pStyle w:val="ListParagraph"/>
        <w:numPr>
          <w:ilvl w:val="0"/>
          <w:numId w:val="32"/>
        </w:numPr>
        <w:spacing w:after="0" w:line="240" w:lineRule="auto"/>
        <w:jc w:val="both"/>
        <w:rPr>
          <w:rFonts w:ascii="Gill Sans MT" w:hAnsi="Gill Sans MT" w:cs="Calibri"/>
          <w:sz w:val="24"/>
          <w:szCs w:val="24"/>
        </w:rPr>
      </w:pPr>
      <w:r w:rsidRPr="0001525E">
        <w:rPr>
          <w:rFonts w:ascii="Gill Sans MT" w:hAnsi="Gill Sans MT" w:cs="Calibri"/>
          <w:sz w:val="24"/>
          <w:szCs w:val="24"/>
        </w:rPr>
        <w:t xml:space="preserve">The cardio-respiratory department provides physiological measurements including pulmonary function tests, exercise testing and echocardiography. EEG, vascular and carotid ultrasound, and nerve conduction studies are also performed locally. </w:t>
      </w:r>
    </w:p>
    <w:p w14:paraId="73E3C00A" w14:textId="412D4827" w:rsidR="0001525E" w:rsidRPr="0001525E" w:rsidRDefault="00681FF6" w:rsidP="00087BE2">
      <w:pPr>
        <w:pStyle w:val="ListParagraph"/>
        <w:numPr>
          <w:ilvl w:val="0"/>
          <w:numId w:val="32"/>
        </w:numPr>
        <w:spacing w:after="0" w:line="240" w:lineRule="auto"/>
        <w:jc w:val="both"/>
        <w:rPr>
          <w:rFonts w:ascii="Gill Sans MT" w:hAnsi="Gill Sans MT" w:cs="Calibri"/>
          <w:sz w:val="24"/>
          <w:szCs w:val="24"/>
        </w:rPr>
      </w:pPr>
      <w:r w:rsidRPr="0001525E">
        <w:rPr>
          <w:rFonts w:ascii="Gill Sans MT" w:hAnsi="Gill Sans MT" w:cs="Calibri"/>
          <w:sz w:val="24"/>
          <w:szCs w:val="24"/>
        </w:rPr>
        <w:t>There are nine operating theatre</w:t>
      </w:r>
      <w:r w:rsidR="005C6E21">
        <w:rPr>
          <w:rFonts w:ascii="Gill Sans MT" w:hAnsi="Gill Sans MT" w:cs="Calibri"/>
          <w:sz w:val="24"/>
          <w:szCs w:val="24"/>
        </w:rPr>
        <w:t>s, an accredited endoscopy suite</w:t>
      </w:r>
      <w:r w:rsidRPr="0001525E">
        <w:rPr>
          <w:rFonts w:ascii="Gill Sans MT" w:hAnsi="Gill Sans MT" w:cs="Calibri"/>
          <w:sz w:val="24"/>
          <w:szCs w:val="24"/>
        </w:rPr>
        <w:t xml:space="preserve"> with plans for further development. </w:t>
      </w:r>
    </w:p>
    <w:p w14:paraId="78ABE8C2" w14:textId="77777777" w:rsidR="0001525E" w:rsidRPr="0001525E" w:rsidRDefault="00681FF6" w:rsidP="00087BE2">
      <w:pPr>
        <w:pStyle w:val="ListParagraph"/>
        <w:numPr>
          <w:ilvl w:val="0"/>
          <w:numId w:val="32"/>
        </w:numPr>
        <w:spacing w:after="0" w:line="240" w:lineRule="auto"/>
        <w:jc w:val="both"/>
        <w:rPr>
          <w:rFonts w:ascii="Gill Sans MT" w:hAnsi="Gill Sans MT" w:cs="Calibri"/>
          <w:sz w:val="24"/>
          <w:szCs w:val="24"/>
        </w:rPr>
      </w:pPr>
      <w:r w:rsidRPr="0001525E">
        <w:rPr>
          <w:rFonts w:ascii="Gill Sans MT" w:hAnsi="Gill Sans MT" w:cs="Calibri"/>
          <w:sz w:val="24"/>
          <w:szCs w:val="24"/>
        </w:rPr>
        <w:t xml:space="preserve">We have a rolling programme to update our wards, with recent refurbishments including our combined acute stroke and stroke rehabilitation unit, physiotherapy outpatients and our Medical Assessment Unit. </w:t>
      </w:r>
    </w:p>
    <w:p w14:paraId="6AB69DE7" w14:textId="269231C9" w:rsidR="00681FF6" w:rsidRPr="0001525E" w:rsidRDefault="00681FF6" w:rsidP="00087BE2">
      <w:pPr>
        <w:pStyle w:val="ListParagraph"/>
        <w:numPr>
          <w:ilvl w:val="0"/>
          <w:numId w:val="32"/>
        </w:numPr>
        <w:spacing w:after="0" w:line="240" w:lineRule="auto"/>
        <w:jc w:val="both"/>
        <w:rPr>
          <w:rFonts w:ascii="Gill Sans MT" w:hAnsi="Gill Sans MT" w:cs="Calibri"/>
          <w:sz w:val="24"/>
          <w:szCs w:val="24"/>
        </w:rPr>
      </w:pPr>
      <w:r w:rsidRPr="0001525E">
        <w:rPr>
          <w:rFonts w:ascii="Gill Sans MT" w:hAnsi="Gill Sans MT" w:cs="Calibri"/>
          <w:sz w:val="24"/>
          <w:szCs w:val="24"/>
        </w:rPr>
        <w:t>Our eme</w:t>
      </w:r>
      <w:r w:rsidR="0001525E" w:rsidRPr="0001525E">
        <w:rPr>
          <w:rFonts w:ascii="Gill Sans MT" w:hAnsi="Gill Sans MT" w:cs="Calibri"/>
          <w:sz w:val="24"/>
          <w:szCs w:val="24"/>
        </w:rPr>
        <w:t>rgency department has just undergone</w:t>
      </w:r>
      <w:r w:rsidRPr="0001525E">
        <w:rPr>
          <w:rFonts w:ascii="Gill Sans MT" w:hAnsi="Gill Sans MT" w:cs="Calibri"/>
          <w:sz w:val="24"/>
          <w:szCs w:val="24"/>
        </w:rPr>
        <w:t xml:space="preserve"> a major refurbishment to introduce a primary care screening service, following a £1m investment from the Department of Health. </w:t>
      </w:r>
    </w:p>
    <w:p w14:paraId="7623CD5B" w14:textId="77777777" w:rsidR="00290D7C" w:rsidRDefault="00290D7C" w:rsidP="00087BE2">
      <w:pPr>
        <w:spacing w:after="0" w:line="240" w:lineRule="auto"/>
        <w:jc w:val="both"/>
        <w:rPr>
          <w:rFonts w:ascii="Gill Sans MT" w:hAnsi="Gill Sans MT" w:cs="Calibri"/>
          <w:sz w:val="24"/>
          <w:szCs w:val="24"/>
        </w:rPr>
      </w:pPr>
    </w:p>
    <w:p w14:paraId="2B491AFA" w14:textId="77777777" w:rsidR="00D860F4" w:rsidRDefault="00D860F4" w:rsidP="00087BE2">
      <w:pPr>
        <w:spacing w:after="0" w:line="240" w:lineRule="auto"/>
        <w:jc w:val="both"/>
        <w:rPr>
          <w:rFonts w:ascii="Gill Sans MT" w:hAnsi="Gill Sans MT" w:cs="Calibri"/>
          <w:sz w:val="24"/>
          <w:szCs w:val="24"/>
        </w:rPr>
      </w:pPr>
    </w:p>
    <w:p w14:paraId="62F1047C" w14:textId="77777777" w:rsidR="00D860F4" w:rsidRDefault="00D860F4" w:rsidP="00087BE2">
      <w:pPr>
        <w:spacing w:after="0" w:line="240" w:lineRule="auto"/>
        <w:jc w:val="both"/>
        <w:rPr>
          <w:rFonts w:ascii="Gill Sans MT" w:hAnsi="Gill Sans MT" w:cs="Calibri"/>
          <w:sz w:val="24"/>
          <w:szCs w:val="24"/>
        </w:rPr>
      </w:pPr>
      <w:r w:rsidRPr="00D860F4">
        <w:rPr>
          <w:rFonts w:ascii="Gill Sans MT" w:hAnsi="Gill Sans MT" w:cs="Calibri"/>
          <w:sz w:val="24"/>
          <w:szCs w:val="24"/>
        </w:rPr>
        <w:t>We also opened one of the first purpose-built dementia wards at an acute hospital in the UK, Fortescue Ward, which is full of features to help patients feel at home, remain independent and reduce confusion. Caring with compassion is one of our key values. We have recently appointed an Admiral Nurse for dementia, and support open visiting for carers in line with John’s Campaign.</w:t>
      </w:r>
    </w:p>
    <w:p w14:paraId="13DD2859" w14:textId="77777777" w:rsidR="00D860F4" w:rsidRPr="00D860F4" w:rsidRDefault="00D860F4" w:rsidP="00087BE2">
      <w:pPr>
        <w:spacing w:after="0" w:line="240" w:lineRule="auto"/>
        <w:jc w:val="both"/>
        <w:rPr>
          <w:rFonts w:ascii="Gill Sans MT" w:hAnsi="Gill Sans MT" w:cs="Calibri"/>
          <w:sz w:val="24"/>
          <w:szCs w:val="24"/>
        </w:rPr>
      </w:pPr>
    </w:p>
    <w:p w14:paraId="2E9CC416" w14:textId="03A726E1" w:rsidR="00D860F4" w:rsidRDefault="00D860F4" w:rsidP="00087BE2">
      <w:pPr>
        <w:spacing w:after="0" w:line="240" w:lineRule="auto"/>
        <w:jc w:val="both"/>
        <w:rPr>
          <w:rFonts w:ascii="Gill Sans MT" w:hAnsi="Gill Sans MT" w:cs="Calibri"/>
          <w:sz w:val="24"/>
          <w:szCs w:val="24"/>
        </w:rPr>
      </w:pPr>
      <w:r w:rsidRPr="00D860F4">
        <w:rPr>
          <w:rFonts w:ascii="Gill Sans MT" w:hAnsi="Gill Sans MT" w:cs="Calibri"/>
          <w:sz w:val="24"/>
          <w:szCs w:val="24"/>
        </w:rPr>
        <w:t>Lundy Wa</w:t>
      </w:r>
      <w:r w:rsidR="00045B11">
        <w:rPr>
          <w:rFonts w:ascii="Gill Sans MT" w:hAnsi="Gill Sans MT" w:cs="Calibri"/>
          <w:sz w:val="24"/>
          <w:szCs w:val="24"/>
        </w:rPr>
        <w:t>rd recently won an award</w:t>
      </w:r>
      <w:r w:rsidRPr="00D860F4">
        <w:rPr>
          <w:rFonts w:ascii="Gill Sans MT" w:hAnsi="Gill Sans MT" w:cs="Calibri"/>
          <w:sz w:val="24"/>
          <w:szCs w:val="24"/>
        </w:rPr>
        <w:t xml:space="preserve"> for its ‘Snug’ single room</w:t>
      </w:r>
      <w:r>
        <w:rPr>
          <w:rFonts w:ascii="Gill Sans MT" w:hAnsi="Gill Sans MT" w:cs="Calibri"/>
          <w:sz w:val="24"/>
          <w:szCs w:val="24"/>
        </w:rPr>
        <w:t xml:space="preserve">. </w:t>
      </w:r>
      <w:r w:rsidRPr="00D860F4">
        <w:rPr>
          <w:rFonts w:ascii="Gill Sans MT" w:hAnsi="Gill Sans MT" w:cs="Calibri"/>
          <w:sz w:val="24"/>
          <w:szCs w:val="24"/>
        </w:rPr>
        <w:t>The Snug’ was created to give patients and their carers/families a more private, welcoming and dignified space when it is most needed – such as when patients are at the end of life, or when patients with dementia or a learning disability are admitted.This project is now being rolled out to other wards, which we hope will make a big difference to the experiences of patients receiving Palliative and End of Life Care.</w:t>
      </w:r>
    </w:p>
    <w:p w14:paraId="3871F766" w14:textId="77777777" w:rsidR="004450B7" w:rsidRPr="00681FF6" w:rsidRDefault="004450B7" w:rsidP="00087BE2">
      <w:pPr>
        <w:spacing w:after="0" w:line="240" w:lineRule="auto"/>
        <w:jc w:val="both"/>
        <w:rPr>
          <w:rFonts w:ascii="Gill Sans MT" w:hAnsi="Gill Sans MT" w:cs="Calibri"/>
          <w:sz w:val="24"/>
          <w:szCs w:val="24"/>
        </w:rPr>
      </w:pPr>
    </w:p>
    <w:p w14:paraId="48506223" w14:textId="77777777" w:rsidR="00681FF6" w:rsidRDefault="00681FF6" w:rsidP="00087BE2">
      <w:pPr>
        <w:spacing w:after="0" w:line="240" w:lineRule="auto"/>
        <w:jc w:val="both"/>
        <w:rPr>
          <w:rFonts w:ascii="Gill Sans MT" w:hAnsi="Gill Sans MT" w:cs="Calibri"/>
          <w:sz w:val="24"/>
          <w:szCs w:val="24"/>
        </w:rPr>
      </w:pPr>
      <w:r w:rsidRPr="00681FF6">
        <w:rPr>
          <w:rFonts w:ascii="Gill Sans MT" w:hAnsi="Gill Sans MT" w:cs="Calibri"/>
          <w:sz w:val="24"/>
          <w:szCs w:val="24"/>
        </w:rPr>
        <w:t>Mental health services, including psychiatric liaison, are provided by Devon Partnership NHS Trust, which is currently developing its community services in a major reconfiguration. Inpatient mental health services are based primarily on the North Devon District Hospital site.</w:t>
      </w:r>
    </w:p>
    <w:p w14:paraId="09BBF26B" w14:textId="77777777" w:rsidR="00290D7C" w:rsidRPr="00681FF6" w:rsidRDefault="00290D7C" w:rsidP="00087BE2">
      <w:pPr>
        <w:spacing w:after="0" w:line="240" w:lineRule="auto"/>
        <w:jc w:val="both"/>
        <w:rPr>
          <w:rFonts w:ascii="Gill Sans MT" w:hAnsi="Gill Sans MT" w:cs="Calibri"/>
          <w:sz w:val="24"/>
          <w:szCs w:val="24"/>
        </w:rPr>
      </w:pPr>
    </w:p>
    <w:p w14:paraId="4ED1A883" w14:textId="77777777" w:rsidR="00681FF6" w:rsidRPr="00386A27" w:rsidRDefault="00681FF6" w:rsidP="00087BE2">
      <w:pPr>
        <w:spacing w:after="0" w:line="240" w:lineRule="auto"/>
        <w:jc w:val="both"/>
        <w:rPr>
          <w:rFonts w:ascii="Gill Sans MT" w:hAnsi="Gill Sans MT" w:cs="Calibri"/>
          <w:b/>
          <w:color w:val="0070C0"/>
          <w:sz w:val="28"/>
          <w:szCs w:val="28"/>
        </w:rPr>
      </w:pPr>
      <w:r w:rsidRPr="00386A27">
        <w:rPr>
          <w:rFonts w:ascii="Gill Sans MT" w:hAnsi="Gill Sans MT" w:cs="Calibri"/>
          <w:b/>
          <w:color w:val="0070C0"/>
          <w:sz w:val="28"/>
          <w:szCs w:val="28"/>
        </w:rPr>
        <w:t>Academic facilities</w:t>
      </w:r>
    </w:p>
    <w:p w14:paraId="5C3A9496" w14:textId="77777777" w:rsidR="00681FF6" w:rsidRPr="00681FF6" w:rsidRDefault="00681FF6" w:rsidP="00087BE2">
      <w:pPr>
        <w:spacing w:after="0" w:line="240" w:lineRule="auto"/>
        <w:jc w:val="both"/>
        <w:rPr>
          <w:rFonts w:ascii="Gill Sans MT" w:hAnsi="Gill Sans MT" w:cs="Calibri"/>
          <w:sz w:val="24"/>
          <w:szCs w:val="24"/>
        </w:rPr>
      </w:pPr>
      <w:r w:rsidRPr="00681FF6">
        <w:rPr>
          <w:rFonts w:ascii="Gill Sans MT" w:hAnsi="Gill Sans MT" w:cs="Calibri"/>
          <w:sz w:val="24"/>
          <w:szCs w:val="24"/>
        </w:rPr>
        <w:t>The Medical Education Centre on the North Devon District Hospital site is independently funded by the Peninsula Institute and its primary purpose is the provision of facilities, equipment and financial support to enable a wide range of medical professionals to continue their education and training.</w:t>
      </w:r>
    </w:p>
    <w:p w14:paraId="4E632704" w14:textId="77777777" w:rsidR="00681FF6" w:rsidRPr="00681FF6" w:rsidRDefault="00681FF6" w:rsidP="00681FF6">
      <w:pPr>
        <w:spacing w:after="0" w:line="240" w:lineRule="auto"/>
        <w:rPr>
          <w:rFonts w:ascii="Gill Sans MT" w:hAnsi="Gill Sans MT" w:cs="Calibri"/>
          <w:sz w:val="24"/>
          <w:szCs w:val="24"/>
        </w:rPr>
      </w:pPr>
      <w:r w:rsidRPr="00681FF6">
        <w:rPr>
          <w:rFonts w:ascii="Gill Sans MT" w:hAnsi="Gill Sans MT" w:cs="Calibri"/>
          <w:sz w:val="24"/>
          <w:szCs w:val="24"/>
        </w:rPr>
        <w:t>There is a 70-seat lecture theatre, a clinical skills centre and several classrooms. Recently, a new simulation suite has opened, creating a facility for multi-professional training, including trauma team training.</w:t>
      </w:r>
    </w:p>
    <w:p w14:paraId="4CDCAD34" w14:textId="77777777" w:rsidR="00681FF6" w:rsidRPr="00681FF6" w:rsidRDefault="00681FF6" w:rsidP="00681FF6">
      <w:pPr>
        <w:spacing w:after="0" w:line="240" w:lineRule="auto"/>
        <w:rPr>
          <w:rFonts w:ascii="Gill Sans MT" w:hAnsi="Gill Sans MT" w:cs="Calibri"/>
          <w:sz w:val="24"/>
          <w:szCs w:val="24"/>
        </w:rPr>
      </w:pPr>
      <w:r w:rsidRPr="00681FF6">
        <w:rPr>
          <w:rFonts w:ascii="Gill Sans MT" w:hAnsi="Gill Sans MT" w:cs="Calibri"/>
          <w:sz w:val="24"/>
          <w:szCs w:val="24"/>
        </w:rPr>
        <w:t>Dual-flat screen video-conference facilities linked to other units in the region are available for clinical meetings, including regional MDTs, as well as training events.</w:t>
      </w:r>
    </w:p>
    <w:p w14:paraId="48ED7B2F" w14:textId="77777777" w:rsidR="00681FF6" w:rsidRPr="00681FF6" w:rsidRDefault="00681FF6" w:rsidP="00681FF6">
      <w:pPr>
        <w:spacing w:after="0" w:line="240" w:lineRule="auto"/>
        <w:rPr>
          <w:rFonts w:ascii="Gill Sans MT" w:hAnsi="Gill Sans MT" w:cs="Calibri"/>
          <w:sz w:val="24"/>
          <w:szCs w:val="24"/>
        </w:rPr>
      </w:pPr>
      <w:r w:rsidRPr="00681FF6">
        <w:rPr>
          <w:rFonts w:ascii="Gill Sans MT" w:hAnsi="Gill Sans MT" w:cs="Calibri"/>
          <w:sz w:val="24"/>
          <w:szCs w:val="24"/>
        </w:rPr>
        <w:t>The comprehensive healthcare library is accessible to registered users 24 hours a day. The library is staffed between 8.30 and 17.30 Monday to Friday. Services include book and journal loan, interlibrary loans, PC access, literature-searching, information skills training, printing and photocopying.</w:t>
      </w:r>
    </w:p>
    <w:p w14:paraId="599B8500" w14:textId="77777777" w:rsidR="00681FF6" w:rsidRPr="00681FF6" w:rsidRDefault="00681FF6" w:rsidP="00681FF6">
      <w:pPr>
        <w:spacing w:after="0" w:line="240" w:lineRule="auto"/>
        <w:rPr>
          <w:rFonts w:ascii="Gill Sans MT" w:hAnsi="Gill Sans MT" w:cs="Calibri"/>
          <w:sz w:val="24"/>
          <w:szCs w:val="24"/>
        </w:rPr>
      </w:pPr>
      <w:r w:rsidRPr="00681FF6">
        <w:rPr>
          <w:rFonts w:ascii="Gill Sans MT" w:hAnsi="Gill Sans MT" w:cs="Calibri"/>
          <w:sz w:val="24"/>
          <w:szCs w:val="24"/>
        </w:rPr>
        <w:t>Local, regional and national electronic library resources are made available across the Trust and for staff to access from home.</w:t>
      </w:r>
    </w:p>
    <w:p w14:paraId="0A4FA12E" w14:textId="77777777" w:rsidR="00290D7C" w:rsidRDefault="00290D7C" w:rsidP="00681FF6">
      <w:pPr>
        <w:spacing w:after="0" w:line="240" w:lineRule="auto"/>
        <w:rPr>
          <w:rFonts w:ascii="Gill Sans MT" w:hAnsi="Gill Sans MT" w:cs="Calibri"/>
          <w:b/>
          <w:sz w:val="24"/>
          <w:szCs w:val="24"/>
        </w:rPr>
      </w:pPr>
    </w:p>
    <w:p w14:paraId="3E4A436A" w14:textId="77777777" w:rsidR="00681FF6" w:rsidRPr="00386A27" w:rsidRDefault="00681FF6" w:rsidP="00681FF6">
      <w:pPr>
        <w:spacing w:after="0" w:line="240" w:lineRule="auto"/>
        <w:rPr>
          <w:rFonts w:ascii="Gill Sans MT" w:hAnsi="Gill Sans MT" w:cs="Calibri"/>
          <w:b/>
          <w:color w:val="0070C0"/>
          <w:sz w:val="28"/>
          <w:szCs w:val="28"/>
        </w:rPr>
      </w:pPr>
      <w:r w:rsidRPr="00386A27">
        <w:rPr>
          <w:rFonts w:ascii="Gill Sans MT" w:hAnsi="Gill Sans MT" w:cs="Calibri"/>
          <w:b/>
          <w:color w:val="0070C0"/>
          <w:sz w:val="28"/>
          <w:szCs w:val="28"/>
        </w:rPr>
        <w:t>Medical school links</w:t>
      </w:r>
    </w:p>
    <w:p w14:paraId="4209215C" w14:textId="77777777" w:rsidR="00681FF6" w:rsidRDefault="00681FF6" w:rsidP="00681FF6">
      <w:pPr>
        <w:spacing w:after="0" w:line="240" w:lineRule="auto"/>
        <w:rPr>
          <w:rFonts w:ascii="Gill Sans MT" w:hAnsi="Gill Sans MT" w:cs="Calibri"/>
          <w:sz w:val="24"/>
          <w:szCs w:val="24"/>
        </w:rPr>
      </w:pPr>
      <w:r w:rsidRPr="00681FF6">
        <w:rPr>
          <w:rFonts w:ascii="Gill Sans MT" w:hAnsi="Gill Sans MT" w:cs="Calibri"/>
          <w:sz w:val="24"/>
          <w:szCs w:val="24"/>
        </w:rPr>
        <w:t>There have been recent changes to the Medical School provision in the South West. We currently take students from the Peninsula Medical School and as the changes are implemented, we will take students from the newly created Exeter Medical School. Student numbers continue to rise year on year and there are many opportunities for involvement with teaching programmes.</w:t>
      </w:r>
    </w:p>
    <w:p w14:paraId="423445F6" w14:textId="77777777" w:rsidR="00D860F4" w:rsidRDefault="00D860F4" w:rsidP="00681FF6">
      <w:pPr>
        <w:spacing w:after="0" w:line="240" w:lineRule="auto"/>
        <w:rPr>
          <w:rFonts w:ascii="Gill Sans MT" w:hAnsi="Gill Sans MT" w:cs="Calibri"/>
          <w:sz w:val="24"/>
          <w:szCs w:val="24"/>
        </w:rPr>
      </w:pPr>
    </w:p>
    <w:p w14:paraId="6A6CB878" w14:textId="77777777" w:rsidR="00D860F4" w:rsidRDefault="00D860F4" w:rsidP="00681FF6">
      <w:pPr>
        <w:spacing w:after="0" w:line="240" w:lineRule="auto"/>
        <w:rPr>
          <w:rFonts w:ascii="Gill Sans MT" w:hAnsi="Gill Sans MT" w:cs="Calibri"/>
          <w:sz w:val="24"/>
          <w:szCs w:val="24"/>
        </w:rPr>
      </w:pPr>
    </w:p>
    <w:p w14:paraId="15462468" w14:textId="77777777" w:rsidR="001637F4" w:rsidRPr="001637F4" w:rsidRDefault="001637F4" w:rsidP="001637F4">
      <w:pPr>
        <w:spacing w:after="0" w:line="240" w:lineRule="auto"/>
        <w:rPr>
          <w:rFonts w:ascii="Gill Sans MT" w:hAnsi="Gill Sans MT" w:cs="Calibri"/>
          <w:b/>
          <w:color w:val="0070C0"/>
          <w:sz w:val="24"/>
          <w:szCs w:val="24"/>
        </w:rPr>
      </w:pPr>
      <w:r w:rsidRPr="001637F4">
        <w:rPr>
          <w:rFonts w:ascii="Gill Sans MT" w:hAnsi="Gill Sans MT" w:cs="Calibri"/>
          <w:b/>
          <w:color w:val="0070C0"/>
          <w:sz w:val="24"/>
          <w:szCs w:val="24"/>
        </w:rPr>
        <w:t>NDDH Supportive &amp; Palliative Care Team</w:t>
      </w:r>
    </w:p>
    <w:p w14:paraId="035A564E" w14:textId="0E6D9482"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w:t>
      </w:r>
      <w:r>
        <w:rPr>
          <w:rFonts w:ascii="Gill Sans MT" w:hAnsi="Gill Sans MT" w:cs="Calibri"/>
          <w:sz w:val="24"/>
          <w:szCs w:val="24"/>
        </w:rPr>
        <w:t xml:space="preserve"> will play a key role in this truly integrated care team!</w:t>
      </w:r>
    </w:p>
    <w:p w14:paraId="3BAD8D95" w14:textId="77777777" w:rsidR="001637F4" w:rsidRPr="001637F4" w:rsidRDefault="001637F4" w:rsidP="001637F4">
      <w:pPr>
        <w:spacing w:after="0" w:line="240" w:lineRule="auto"/>
        <w:rPr>
          <w:rFonts w:ascii="Gill Sans MT" w:hAnsi="Gill Sans MT" w:cs="Calibri"/>
          <w:sz w:val="24"/>
          <w:szCs w:val="24"/>
        </w:rPr>
      </w:pPr>
    </w:p>
    <w:p w14:paraId="1CE6E6F2" w14:textId="77777777" w:rsid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The team has undergone significant transformation and integration in 2018, with almost all of its members new in post. </w:t>
      </w:r>
    </w:p>
    <w:p w14:paraId="02E787AB" w14:textId="77777777" w:rsidR="001637F4" w:rsidRDefault="001637F4" w:rsidP="001637F4">
      <w:pPr>
        <w:spacing w:after="0" w:line="240" w:lineRule="auto"/>
        <w:rPr>
          <w:rFonts w:ascii="Gill Sans MT" w:hAnsi="Gill Sans MT" w:cs="Calibri"/>
          <w:sz w:val="24"/>
          <w:szCs w:val="24"/>
        </w:rPr>
      </w:pPr>
    </w:p>
    <w:p w14:paraId="0C1D5D28" w14:textId="35363815" w:rsid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It comprises the f</w:t>
      </w:r>
      <w:r>
        <w:rPr>
          <w:rFonts w:ascii="Gill Sans MT" w:hAnsi="Gill Sans MT" w:cs="Calibri"/>
          <w:sz w:val="24"/>
          <w:szCs w:val="24"/>
        </w:rPr>
        <w:t>ollowing individuals currently:</w:t>
      </w:r>
    </w:p>
    <w:p w14:paraId="69607A06" w14:textId="77777777" w:rsidR="001637F4" w:rsidRPr="001637F4" w:rsidRDefault="001637F4" w:rsidP="001637F4">
      <w:pPr>
        <w:spacing w:after="0" w:line="240" w:lineRule="auto"/>
        <w:rPr>
          <w:rFonts w:ascii="Gill Sans MT" w:hAnsi="Gill Sans MT" w:cs="Calibri"/>
          <w:sz w:val="24"/>
          <w:szCs w:val="24"/>
        </w:rPr>
      </w:pPr>
    </w:p>
    <w:p w14:paraId="5D8B7AB5" w14:textId="624C05EF" w:rsidR="001637F4" w:rsidRPr="001637F4" w:rsidRDefault="00D6211D" w:rsidP="001637F4">
      <w:pPr>
        <w:spacing w:after="0" w:line="240" w:lineRule="auto"/>
        <w:rPr>
          <w:rFonts w:ascii="Gill Sans MT" w:hAnsi="Gill Sans MT" w:cs="Calibri"/>
          <w:sz w:val="24"/>
          <w:szCs w:val="24"/>
        </w:rPr>
      </w:pPr>
      <w:r>
        <w:rPr>
          <w:rFonts w:ascii="Gill Sans MT" w:hAnsi="Gill Sans MT" w:cs="Calibri"/>
          <w:sz w:val="24"/>
          <w:szCs w:val="24"/>
        </w:rPr>
        <w:t>Operational Manager</w:t>
      </w:r>
      <w:r w:rsidR="001637F4" w:rsidRPr="001637F4">
        <w:rPr>
          <w:rFonts w:ascii="Gill Sans MT" w:hAnsi="Gill Sans MT" w:cs="Calibri"/>
          <w:sz w:val="24"/>
          <w:szCs w:val="24"/>
        </w:rPr>
        <w:t xml:space="preserve">: </w:t>
      </w:r>
      <w:r w:rsidR="001637F4" w:rsidRPr="001637F4">
        <w:rPr>
          <w:rFonts w:ascii="Gill Sans MT" w:hAnsi="Gill Sans MT" w:cs="Calibri"/>
          <w:sz w:val="24"/>
          <w:szCs w:val="24"/>
        </w:rPr>
        <w:tab/>
      </w:r>
      <w:r w:rsidR="001637F4" w:rsidRPr="001637F4">
        <w:rPr>
          <w:rFonts w:ascii="Gill Sans MT" w:hAnsi="Gill Sans MT" w:cs="Calibri"/>
          <w:sz w:val="24"/>
          <w:szCs w:val="24"/>
        </w:rPr>
        <w:tab/>
      </w:r>
      <w:r w:rsidR="001637F4" w:rsidRPr="001637F4">
        <w:rPr>
          <w:rFonts w:ascii="Gill Sans MT" w:hAnsi="Gill Sans MT" w:cs="Calibri"/>
          <w:sz w:val="24"/>
          <w:szCs w:val="24"/>
        </w:rPr>
        <w:tab/>
      </w:r>
      <w:r w:rsidR="001637F4" w:rsidRPr="001637F4">
        <w:rPr>
          <w:rFonts w:ascii="Gill Sans MT" w:hAnsi="Gill Sans MT" w:cs="Calibri"/>
          <w:sz w:val="24"/>
          <w:szCs w:val="24"/>
        </w:rPr>
        <w:tab/>
      </w:r>
      <w:r w:rsidR="001637F4">
        <w:rPr>
          <w:rFonts w:ascii="Gill Sans MT" w:hAnsi="Gill Sans MT" w:cs="Calibri"/>
          <w:sz w:val="24"/>
          <w:szCs w:val="24"/>
        </w:rPr>
        <w:tab/>
      </w:r>
      <w:r w:rsidR="001637F4" w:rsidRPr="001637F4">
        <w:rPr>
          <w:rFonts w:ascii="Gill Sans MT" w:hAnsi="Gill Sans MT" w:cs="Calibri"/>
          <w:sz w:val="24"/>
          <w:szCs w:val="24"/>
        </w:rPr>
        <w:t>Michelle Cobby</w:t>
      </w:r>
    </w:p>
    <w:p w14:paraId="598CF3E1" w14:textId="670B8441"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Consultant in Palliative Medicine, based at NDDH</w:t>
      </w:r>
      <w:r w:rsidRPr="001637F4">
        <w:rPr>
          <w:rFonts w:ascii="Gill Sans MT" w:hAnsi="Gill Sans MT" w:cs="Calibri"/>
          <w:sz w:val="24"/>
          <w:szCs w:val="24"/>
        </w:rPr>
        <w:tab/>
      </w:r>
      <w:r>
        <w:rPr>
          <w:rFonts w:ascii="Gill Sans MT" w:hAnsi="Gill Sans MT" w:cs="Calibri"/>
          <w:sz w:val="24"/>
          <w:szCs w:val="24"/>
        </w:rPr>
        <w:tab/>
      </w:r>
      <w:r w:rsidRPr="001637F4">
        <w:rPr>
          <w:rFonts w:ascii="Gill Sans MT" w:hAnsi="Gill Sans MT" w:cs="Calibri"/>
          <w:sz w:val="24"/>
          <w:szCs w:val="24"/>
        </w:rPr>
        <w:t>Hasib Choudhury</w:t>
      </w:r>
      <w:r>
        <w:rPr>
          <w:rFonts w:ascii="Gill Sans MT" w:hAnsi="Gill Sans MT" w:cs="Calibri"/>
          <w:sz w:val="24"/>
          <w:szCs w:val="24"/>
        </w:rPr>
        <w:t xml:space="preserve"> </w:t>
      </w:r>
      <w:r w:rsidRPr="001637F4">
        <w:rPr>
          <w:rFonts w:ascii="Gill Sans MT" w:hAnsi="Gill Sans MT" w:cs="Calibri"/>
          <w:sz w:val="24"/>
          <w:szCs w:val="24"/>
        </w:rPr>
        <w:t>(0.6 WTE)</w:t>
      </w:r>
    </w:p>
    <w:p w14:paraId="0F74F1D5" w14:textId="18E6F8F9"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Consultant in Palliative Medicine, based at</w:t>
      </w:r>
      <w:r>
        <w:rPr>
          <w:rFonts w:ascii="Gill Sans MT" w:hAnsi="Gill Sans MT" w:cs="Calibri"/>
          <w:sz w:val="24"/>
          <w:szCs w:val="24"/>
        </w:rPr>
        <w:t xml:space="preserve"> Hospice: </w:t>
      </w:r>
      <w:r>
        <w:rPr>
          <w:rFonts w:ascii="Gill Sans MT" w:hAnsi="Gill Sans MT" w:cs="Calibri"/>
          <w:sz w:val="24"/>
          <w:szCs w:val="24"/>
        </w:rPr>
        <w:tab/>
        <w:t>You!</w:t>
      </w:r>
    </w:p>
    <w:p w14:paraId="146E2BDC" w14:textId="71891912"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Lead for End of Life and Advance Care Planning: </w:t>
      </w:r>
      <w:r w:rsidRPr="001637F4">
        <w:rPr>
          <w:rFonts w:ascii="Gill Sans MT" w:hAnsi="Gill Sans MT" w:cs="Calibri"/>
          <w:sz w:val="24"/>
          <w:szCs w:val="24"/>
        </w:rPr>
        <w:tab/>
      </w:r>
      <w:r w:rsidR="00D6211D">
        <w:rPr>
          <w:rFonts w:ascii="Gill Sans MT" w:hAnsi="Gill Sans MT" w:cs="Calibri"/>
          <w:sz w:val="24"/>
          <w:szCs w:val="24"/>
        </w:rPr>
        <w:tab/>
      </w:r>
      <w:r w:rsidRPr="001637F4">
        <w:rPr>
          <w:rFonts w:ascii="Gill Sans MT" w:hAnsi="Gill Sans MT" w:cs="Calibri"/>
          <w:sz w:val="24"/>
          <w:szCs w:val="24"/>
        </w:rPr>
        <w:t>John Fletcher–Cullum (full-time)</w:t>
      </w:r>
    </w:p>
    <w:p w14:paraId="6195423B" w14:textId="3FDDA4C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Specialist Palliative Care Clinical Nurse Specialist: </w:t>
      </w:r>
      <w:r w:rsidRPr="001637F4">
        <w:rPr>
          <w:rFonts w:ascii="Gill Sans MT" w:hAnsi="Gill Sans MT" w:cs="Calibri"/>
          <w:sz w:val="24"/>
          <w:szCs w:val="24"/>
        </w:rPr>
        <w:tab/>
      </w:r>
      <w:r>
        <w:rPr>
          <w:rFonts w:ascii="Gill Sans MT" w:hAnsi="Gill Sans MT" w:cs="Calibri"/>
          <w:sz w:val="24"/>
          <w:szCs w:val="24"/>
        </w:rPr>
        <w:tab/>
      </w:r>
      <w:r w:rsidRPr="001637F4">
        <w:rPr>
          <w:rFonts w:ascii="Gill Sans MT" w:hAnsi="Gill Sans MT" w:cs="Calibri"/>
          <w:sz w:val="24"/>
          <w:szCs w:val="24"/>
        </w:rPr>
        <w:t>Charlie Raymont (full-time)</w:t>
      </w:r>
    </w:p>
    <w:p w14:paraId="361AAAD3" w14:textId="3507471A"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Specialist Palliative Care Clinical Nurse Specialist: </w:t>
      </w:r>
      <w:r w:rsidRPr="001637F4">
        <w:rPr>
          <w:rFonts w:ascii="Gill Sans MT" w:hAnsi="Gill Sans MT" w:cs="Calibri"/>
          <w:sz w:val="24"/>
          <w:szCs w:val="24"/>
        </w:rPr>
        <w:tab/>
      </w:r>
      <w:r>
        <w:rPr>
          <w:rFonts w:ascii="Gill Sans MT" w:hAnsi="Gill Sans MT" w:cs="Calibri"/>
          <w:sz w:val="24"/>
          <w:szCs w:val="24"/>
        </w:rPr>
        <w:tab/>
      </w:r>
      <w:r w:rsidRPr="001637F4">
        <w:rPr>
          <w:rFonts w:ascii="Gill Sans MT" w:hAnsi="Gill Sans MT" w:cs="Calibri"/>
          <w:sz w:val="24"/>
          <w:szCs w:val="24"/>
        </w:rPr>
        <w:t>Naomi Beard (0.8 WTE)</w:t>
      </w:r>
    </w:p>
    <w:p w14:paraId="38182EE1" w14:textId="102FDA5A"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Administrator: </w:t>
      </w:r>
      <w:r w:rsidRPr="001637F4">
        <w:rPr>
          <w:rFonts w:ascii="Gill Sans MT" w:hAnsi="Gill Sans MT" w:cs="Calibri"/>
          <w:sz w:val="24"/>
          <w:szCs w:val="24"/>
        </w:rPr>
        <w:tab/>
      </w:r>
      <w:r w:rsidRPr="001637F4">
        <w:rPr>
          <w:rFonts w:ascii="Gill Sans MT" w:hAnsi="Gill Sans MT" w:cs="Calibri"/>
          <w:sz w:val="24"/>
          <w:szCs w:val="24"/>
        </w:rPr>
        <w:tab/>
      </w:r>
      <w:r w:rsidRPr="001637F4">
        <w:rPr>
          <w:rFonts w:ascii="Gill Sans MT" w:hAnsi="Gill Sans MT" w:cs="Calibri"/>
          <w:sz w:val="24"/>
          <w:szCs w:val="24"/>
        </w:rPr>
        <w:tab/>
      </w:r>
      <w:r w:rsidRPr="001637F4">
        <w:rPr>
          <w:rFonts w:ascii="Gill Sans MT" w:hAnsi="Gill Sans MT" w:cs="Calibri"/>
          <w:sz w:val="24"/>
          <w:szCs w:val="24"/>
        </w:rPr>
        <w:tab/>
      </w:r>
      <w:r w:rsidRPr="001637F4">
        <w:rPr>
          <w:rFonts w:ascii="Gill Sans MT" w:hAnsi="Gill Sans MT" w:cs="Calibri"/>
          <w:sz w:val="24"/>
          <w:szCs w:val="24"/>
        </w:rPr>
        <w:tab/>
      </w:r>
      <w:r w:rsidRPr="001637F4">
        <w:rPr>
          <w:rFonts w:ascii="Gill Sans MT" w:hAnsi="Gill Sans MT" w:cs="Calibri"/>
          <w:sz w:val="24"/>
          <w:szCs w:val="24"/>
        </w:rPr>
        <w:tab/>
      </w:r>
      <w:r w:rsidR="00F530BE">
        <w:rPr>
          <w:rFonts w:ascii="Gill Sans MT" w:hAnsi="Gill Sans MT" w:cs="Calibri"/>
          <w:sz w:val="24"/>
          <w:szCs w:val="24"/>
        </w:rPr>
        <w:t>Currently Vacant</w:t>
      </w:r>
    </w:p>
    <w:p w14:paraId="12CB397E" w14:textId="77777777" w:rsidR="001637F4" w:rsidRPr="001637F4" w:rsidRDefault="001637F4" w:rsidP="001637F4">
      <w:pPr>
        <w:spacing w:after="0" w:line="240" w:lineRule="auto"/>
        <w:rPr>
          <w:rFonts w:ascii="Gill Sans MT" w:hAnsi="Gill Sans MT" w:cs="Calibri"/>
          <w:sz w:val="24"/>
          <w:szCs w:val="24"/>
        </w:rPr>
      </w:pPr>
    </w:p>
    <w:p w14:paraId="196962C1" w14:textId="64705A56"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 xml:space="preserve">As mentioned earlier, provision of this service is now an integrated model, delivered by NDHT and North </w:t>
      </w:r>
      <w:r>
        <w:rPr>
          <w:rFonts w:ascii="Gill Sans MT" w:hAnsi="Gill Sans MT" w:cs="Calibri"/>
          <w:sz w:val="24"/>
          <w:szCs w:val="24"/>
        </w:rPr>
        <w:t>Devon Hospice, which employs the</w:t>
      </w:r>
      <w:r w:rsidRPr="001637F4">
        <w:rPr>
          <w:rFonts w:ascii="Gill Sans MT" w:hAnsi="Gill Sans MT" w:cs="Calibri"/>
          <w:sz w:val="24"/>
          <w:szCs w:val="24"/>
        </w:rPr>
        <w:t xml:space="preserve"> Specialist Pall</w:t>
      </w:r>
      <w:r>
        <w:rPr>
          <w:rFonts w:ascii="Gill Sans MT" w:hAnsi="Gill Sans MT" w:cs="Calibri"/>
          <w:sz w:val="24"/>
          <w:szCs w:val="24"/>
        </w:rPr>
        <w:t>iative Care CNS’s. You will be member of this</w:t>
      </w:r>
      <w:r w:rsidRPr="001637F4">
        <w:rPr>
          <w:rFonts w:ascii="Gill Sans MT" w:hAnsi="Gill Sans MT" w:cs="Calibri"/>
          <w:sz w:val="24"/>
          <w:szCs w:val="24"/>
        </w:rPr>
        <w:t xml:space="preserve"> team’s Senior Management Team.</w:t>
      </w:r>
    </w:p>
    <w:p w14:paraId="7AFE40A1" w14:textId="77777777" w:rsidR="001637F4" w:rsidRPr="001637F4" w:rsidRDefault="001637F4" w:rsidP="001637F4">
      <w:pPr>
        <w:spacing w:after="0" w:line="240" w:lineRule="auto"/>
        <w:rPr>
          <w:rFonts w:ascii="Gill Sans MT" w:hAnsi="Gill Sans MT" w:cs="Calibri"/>
          <w:sz w:val="24"/>
          <w:szCs w:val="24"/>
        </w:rPr>
      </w:pPr>
    </w:p>
    <w:p w14:paraId="1B9CC69D" w14:textId="3A14CAD2"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The team provides support and advice for the care of people with life-limiting illness in hospital. This is mainly for inpatients. We currently do not have facilities to see planned outpatients at NDDH. We work closely with North Devon Hospice to tailor care to the needs of the patient, e.g. to arrange outpatient assessment at the Hospice, at home, or onward referral to other Hospice services.</w:t>
      </w:r>
      <w:r>
        <w:rPr>
          <w:rFonts w:ascii="Gill Sans MT" w:hAnsi="Gill Sans MT" w:cs="Calibri"/>
          <w:sz w:val="24"/>
          <w:szCs w:val="24"/>
        </w:rPr>
        <w:t xml:space="preserve"> </w:t>
      </w:r>
      <w:r w:rsidRPr="001637F4">
        <w:rPr>
          <w:rFonts w:ascii="Gill Sans MT" w:hAnsi="Gill Sans MT" w:cs="Calibri"/>
          <w:sz w:val="24"/>
          <w:szCs w:val="24"/>
        </w:rPr>
        <w:t>We work in an advisory/liaison capacity, providing advice to the clinical teams caring for the patient when asked by that team to do so. We do not take over the care of patients, but strive to work collaboratively alongside multi-disciplinary teams &amp; colleagues.</w:t>
      </w:r>
    </w:p>
    <w:p w14:paraId="687C28A9" w14:textId="77777777" w:rsidR="001637F4" w:rsidRPr="001637F4" w:rsidRDefault="001637F4" w:rsidP="001637F4">
      <w:pPr>
        <w:spacing w:after="0" w:line="240" w:lineRule="auto"/>
        <w:rPr>
          <w:rFonts w:ascii="Gill Sans MT" w:hAnsi="Gill Sans MT" w:cs="Calibri"/>
          <w:sz w:val="24"/>
          <w:szCs w:val="24"/>
        </w:rPr>
      </w:pPr>
    </w:p>
    <w:p w14:paraId="7E30C680"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The team operates Monday to Friday, from 08:30 to 17:00. Outside of these hours, hospital colleagues can contact North Devon Hospice for telephone advice.</w:t>
      </w:r>
    </w:p>
    <w:p w14:paraId="303C229F" w14:textId="77777777" w:rsidR="001637F4" w:rsidRPr="001637F4" w:rsidRDefault="001637F4" w:rsidP="001637F4">
      <w:pPr>
        <w:spacing w:after="0" w:line="240" w:lineRule="auto"/>
        <w:rPr>
          <w:rFonts w:ascii="Gill Sans MT" w:hAnsi="Gill Sans MT" w:cs="Calibri"/>
          <w:sz w:val="24"/>
          <w:szCs w:val="24"/>
        </w:rPr>
      </w:pPr>
    </w:p>
    <w:p w14:paraId="0E090D00"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 will be expected to provide on-site clinical support to the team on days when Dr Choudhury does not work, and to provide cover when he is on leave.</w:t>
      </w:r>
    </w:p>
    <w:p w14:paraId="0C44674F" w14:textId="77777777" w:rsidR="001637F4" w:rsidRPr="001637F4" w:rsidRDefault="001637F4" w:rsidP="001637F4">
      <w:pPr>
        <w:spacing w:after="0" w:line="240" w:lineRule="auto"/>
        <w:rPr>
          <w:rFonts w:ascii="Gill Sans MT" w:hAnsi="Gill Sans MT" w:cs="Calibri"/>
          <w:sz w:val="24"/>
          <w:szCs w:val="24"/>
        </w:rPr>
      </w:pPr>
    </w:p>
    <w:p w14:paraId="373BFEEB"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 will be a core member of the team’s weekly Specialist Palliative Care MDT meeting.</w:t>
      </w:r>
    </w:p>
    <w:p w14:paraId="13AF4036" w14:textId="77777777" w:rsidR="001637F4" w:rsidRPr="001637F4" w:rsidRDefault="001637F4" w:rsidP="001637F4">
      <w:pPr>
        <w:spacing w:after="0" w:line="240" w:lineRule="auto"/>
        <w:rPr>
          <w:rFonts w:ascii="Gill Sans MT" w:hAnsi="Gill Sans MT" w:cs="Calibri"/>
          <w:sz w:val="24"/>
          <w:szCs w:val="24"/>
        </w:rPr>
      </w:pPr>
    </w:p>
    <w:p w14:paraId="453F0BFE"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 will also be welcome to attend and contribute to the following Trust meetings/groups –</w:t>
      </w:r>
    </w:p>
    <w:p w14:paraId="1EBBE7D7" w14:textId="77777777" w:rsidR="001637F4" w:rsidRPr="001637F4" w:rsidRDefault="001637F4" w:rsidP="001637F4">
      <w:pPr>
        <w:numPr>
          <w:ilvl w:val="0"/>
          <w:numId w:val="34"/>
        </w:numPr>
        <w:spacing w:after="0" w:line="240" w:lineRule="auto"/>
        <w:rPr>
          <w:rFonts w:ascii="Gill Sans MT" w:hAnsi="Gill Sans MT" w:cs="Calibri"/>
          <w:sz w:val="24"/>
          <w:szCs w:val="24"/>
        </w:rPr>
      </w:pPr>
      <w:r w:rsidRPr="001637F4">
        <w:rPr>
          <w:rFonts w:ascii="Gill Sans MT" w:hAnsi="Gill Sans MT" w:cs="Calibri"/>
          <w:sz w:val="24"/>
          <w:szCs w:val="24"/>
        </w:rPr>
        <w:t>Grand Round for Department of Medicine (weekly)</w:t>
      </w:r>
    </w:p>
    <w:p w14:paraId="29B9F168" w14:textId="77777777" w:rsidR="001637F4" w:rsidRPr="001637F4" w:rsidRDefault="001637F4" w:rsidP="001637F4">
      <w:pPr>
        <w:numPr>
          <w:ilvl w:val="0"/>
          <w:numId w:val="34"/>
        </w:numPr>
        <w:spacing w:after="0" w:line="240" w:lineRule="auto"/>
        <w:rPr>
          <w:rFonts w:ascii="Gill Sans MT" w:hAnsi="Gill Sans MT" w:cs="Calibri"/>
          <w:sz w:val="24"/>
          <w:szCs w:val="24"/>
        </w:rPr>
      </w:pPr>
      <w:r w:rsidRPr="001637F4">
        <w:rPr>
          <w:rFonts w:ascii="Gill Sans MT" w:hAnsi="Gill Sans MT" w:cs="Calibri"/>
          <w:sz w:val="24"/>
          <w:szCs w:val="24"/>
        </w:rPr>
        <w:t>Physicians’ Meeting (monthly)</w:t>
      </w:r>
    </w:p>
    <w:p w14:paraId="5D6EF580" w14:textId="77777777" w:rsidR="001637F4" w:rsidRPr="001637F4" w:rsidRDefault="001637F4" w:rsidP="001637F4">
      <w:pPr>
        <w:numPr>
          <w:ilvl w:val="0"/>
          <w:numId w:val="34"/>
        </w:numPr>
        <w:spacing w:after="0" w:line="240" w:lineRule="auto"/>
        <w:rPr>
          <w:rFonts w:ascii="Gill Sans MT" w:hAnsi="Gill Sans MT" w:cs="Calibri"/>
          <w:sz w:val="24"/>
          <w:szCs w:val="24"/>
        </w:rPr>
      </w:pPr>
      <w:r w:rsidRPr="001637F4">
        <w:rPr>
          <w:rFonts w:ascii="Gill Sans MT" w:hAnsi="Gill Sans MT" w:cs="Calibri"/>
          <w:sz w:val="24"/>
          <w:szCs w:val="24"/>
        </w:rPr>
        <w:t>Governance afternoons of Department of Medicine</w:t>
      </w:r>
    </w:p>
    <w:p w14:paraId="04CD1DB9" w14:textId="77777777" w:rsidR="001637F4" w:rsidRPr="001637F4" w:rsidRDefault="001637F4" w:rsidP="001637F4">
      <w:pPr>
        <w:numPr>
          <w:ilvl w:val="0"/>
          <w:numId w:val="34"/>
        </w:numPr>
        <w:spacing w:after="0" w:line="240" w:lineRule="auto"/>
        <w:rPr>
          <w:rFonts w:ascii="Gill Sans MT" w:hAnsi="Gill Sans MT" w:cs="Calibri"/>
          <w:sz w:val="24"/>
          <w:szCs w:val="24"/>
        </w:rPr>
      </w:pPr>
      <w:r w:rsidRPr="001637F4">
        <w:rPr>
          <w:rFonts w:ascii="Gill Sans MT" w:hAnsi="Gill Sans MT" w:cs="Calibri"/>
          <w:sz w:val="24"/>
          <w:szCs w:val="24"/>
        </w:rPr>
        <w:t>End of Life Steering Group (monthly)</w:t>
      </w:r>
    </w:p>
    <w:p w14:paraId="4BF9FD1A" w14:textId="77777777" w:rsidR="001637F4" w:rsidRPr="001637F4" w:rsidRDefault="001637F4" w:rsidP="001637F4">
      <w:pPr>
        <w:numPr>
          <w:ilvl w:val="0"/>
          <w:numId w:val="34"/>
        </w:numPr>
        <w:spacing w:after="0" w:line="240" w:lineRule="auto"/>
        <w:rPr>
          <w:rFonts w:ascii="Gill Sans MT" w:hAnsi="Gill Sans MT" w:cs="Calibri"/>
          <w:sz w:val="24"/>
          <w:szCs w:val="24"/>
        </w:rPr>
      </w:pPr>
      <w:r w:rsidRPr="001637F4">
        <w:rPr>
          <w:rFonts w:ascii="Gill Sans MT" w:hAnsi="Gill Sans MT" w:cs="Calibri"/>
          <w:sz w:val="24"/>
          <w:szCs w:val="24"/>
        </w:rPr>
        <w:t>Mortality and Morbidity Group (monthly)</w:t>
      </w:r>
    </w:p>
    <w:p w14:paraId="506F9F71" w14:textId="77777777" w:rsidR="001637F4" w:rsidRPr="001637F4" w:rsidRDefault="001637F4" w:rsidP="001637F4">
      <w:pPr>
        <w:spacing w:after="0" w:line="240" w:lineRule="auto"/>
        <w:rPr>
          <w:rFonts w:ascii="Gill Sans MT" w:hAnsi="Gill Sans MT" w:cs="Calibri"/>
          <w:sz w:val="24"/>
          <w:szCs w:val="24"/>
        </w:rPr>
      </w:pPr>
    </w:p>
    <w:p w14:paraId="65449973"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 will also represent Palliative Medicine, from both Hospice and Trust perspectives at locality and regional level, e.g. –</w:t>
      </w:r>
    </w:p>
    <w:p w14:paraId="13BFC418" w14:textId="77777777" w:rsidR="001637F4" w:rsidRPr="001637F4" w:rsidRDefault="001637F4" w:rsidP="001637F4">
      <w:pPr>
        <w:numPr>
          <w:ilvl w:val="0"/>
          <w:numId w:val="35"/>
        </w:numPr>
        <w:spacing w:after="0" w:line="240" w:lineRule="auto"/>
        <w:rPr>
          <w:rFonts w:ascii="Gill Sans MT" w:hAnsi="Gill Sans MT" w:cs="Calibri"/>
          <w:sz w:val="24"/>
          <w:szCs w:val="24"/>
        </w:rPr>
      </w:pPr>
      <w:r w:rsidRPr="001637F4">
        <w:rPr>
          <w:rFonts w:ascii="Gill Sans MT" w:hAnsi="Gill Sans MT" w:cs="Calibri"/>
          <w:sz w:val="24"/>
          <w:szCs w:val="24"/>
        </w:rPr>
        <w:t>Northern Devon locality Accountable Clinical Group for End of Life Care (and its sub-groups, e.g. for ACP)</w:t>
      </w:r>
    </w:p>
    <w:p w14:paraId="3ED2951A" w14:textId="77777777" w:rsidR="001637F4" w:rsidRPr="001637F4" w:rsidRDefault="001637F4" w:rsidP="001637F4">
      <w:pPr>
        <w:numPr>
          <w:ilvl w:val="0"/>
          <w:numId w:val="35"/>
        </w:numPr>
        <w:spacing w:after="0" w:line="240" w:lineRule="auto"/>
        <w:rPr>
          <w:rFonts w:ascii="Gill Sans MT" w:hAnsi="Gill Sans MT" w:cs="Calibri"/>
          <w:sz w:val="24"/>
          <w:szCs w:val="24"/>
        </w:rPr>
      </w:pPr>
      <w:r w:rsidRPr="001637F4">
        <w:rPr>
          <w:rFonts w:ascii="Gill Sans MT" w:hAnsi="Gill Sans MT" w:cs="Calibri"/>
          <w:sz w:val="24"/>
          <w:szCs w:val="24"/>
        </w:rPr>
        <w:t>South West Palliative Care Consultants Network meetings (twice a year)</w:t>
      </w:r>
    </w:p>
    <w:p w14:paraId="2FAECBC1" w14:textId="77777777" w:rsidR="001637F4" w:rsidRPr="001637F4" w:rsidRDefault="001637F4" w:rsidP="001637F4">
      <w:pPr>
        <w:spacing w:after="0" w:line="240" w:lineRule="auto"/>
        <w:rPr>
          <w:rFonts w:ascii="Gill Sans MT" w:hAnsi="Gill Sans MT" w:cs="Calibri"/>
          <w:sz w:val="24"/>
          <w:szCs w:val="24"/>
        </w:rPr>
      </w:pPr>
    </w:p>
    <w:p w14:paraId="5FCB85A0" w14:textId="77777777" w:rsidR="001637F4" w:rsidRPr="001637F4" w:rsidRDefault="001637F4" w:rsidP="001637F4">
      <w:pPr>
        <w:spacing w:after="0" w:line="240" w:lineRule="auto"/>
        <w:rPr>
          <w:rFonts w:ascii="Gill Sans MT" w:hAnsi="Gill Sans MT" w:cs="Calibri"/>
          <w:sz w:val="24"/>
          <w:szCs w:val="24"/>
        </w:rPr>
      </w:pPr>
      <w:r w:rsidRPr="001637F4">
        <w:rPr>
          <w:rFonts w:ascii="Gill Sans MT" w:hAnsi="Gill Sans MT" w:cs="Calibri"/>
          <w:sz w:val="24"/>
          <w:szCs w:val="24"/>
        </w:rPr>
        <w:t>You will also have ample opportunity to become involved in service development, education and training, and to develop other interests both specific to Palliative Care, or in wider arenas within the Trust.</w:t>
      </w:r>
    </w:p>
    <w:p w14:paraId="67EDC615" w14:textId="77777777" w:rsidR="00D860F4" w:rsidRPr="00681FF6" w:rsidRDefault="00D860F4" w:rsidP="00681FF6">
      <w:pPr>
        <w:spacing w:after="0" w:line="240" w:lineRule="auto"/>
        <w:rPr>
          <w:rFonts w:ascii="Gill Sans MT" w:hAnsi="Gill Sans MT" w:cs="Calibri"/>
          <w:sz w:val="24"/>
          <w:szCs w:val="24"/>
        </w:rPr>
      </w:pPr>
    </w:p>
    <w:p w14:paraId="038FB560" w14:textId="77777777" w:rsidR="00681FF6" w:rsidRPr="00681FF6" w:rsidRDefault="00681FF6" w:rsidP="00681FF6">
      <w:pPr>
        <w:spacing w:after="0" w:line="240" w:lineRule="auto"/>
        <w:rPr>
          <w:rFonts w:ascii="Gill Sans MT" w:hAnsi="Gill Sans MT" w:cs="Calibri"/>
          <w:color w:val="0073BB"/>
          <w:sz w:val="24"/>
          <w:szCs w:val="24"/>
        </w:rPr>
      </w:pPr>
    </w:p>
    <w:p w14:paraId="4E053E3B" w14:textId="77777777" w:rsidR="00681FF6" w:rsidRPr="00681FF6" w:rsidRDefault="00681FF6" w:rsidP="00FB245C">
      <w:pPr>
        <w:spacing w:after="0" w:line="240" w:lineRule="auto"/>
        <w:jc w:val="center"/>
        <w:rPr>
          <w:rFonts w:ascii="Gill Sans MT" w:hAnsi="Gill Sans MT" w:cs="Calibri"/>
          <w:color w:val="0073BB"/>
          <w:sz w:val="24"/>
          <w:szCs w:val="24"/>
        </w:rPr>
      </w:pPr>
    </w:p>
    <w:p w14:paraId="3A312B5C" w14:textId="53969E90" w:rsidR="00681FF6" w:rsidRDefault="00681FF6" w:rsidP="00FB245C">
      <w:pPr>
        <w:spacing w:after="0" w:line="240" w:lineRule="auto"/>
        <w:jc w:val="center"/>
        <w:rPr>
          <w:rFonts w:ascii="Gill Sans MT" w:hAnsi="Gill Sans MT" w:cs="Calibri"/>
          <w:b/>
          <w:i/>
          <w:color w:val="0073BB"/>
          <w:sz w:val="80"/>
          <w:szCs w:val="80"/>
        </w:rPr>
      </w:pPr>
    </w:p>
    <w:p w14:paraId="7BD104AE" w14:textId="17197187" w:rsidR="00681FF6" w:rsidRDefault="00F84371" w:rsidP="00FB245C">
      <w:pPr>
        <w:spacing w:after="0" w:line="240" w:lineRule="auto"/>
        <w:jc w:val="center"/>
        <w:rPr>
          <w:rFonts w:ascii="Gill Sans MT" w:hAnsi="Gill Sans MT" w:cs="Calibri"/>
          <w:b/>
          <w:i/>
          <w:color w:val="0073BB"/>
          <w:sz w:val="80"/>
          <w:szCs w:val="80"/>
        </w:rPr>
      </w:pPr>
      <w:r>
        <w:rPr>
          <w:rFonts w:ascii="Gill Sans MT" w:hAnsi="Gill Sans MT" w:cs="Calibri"/>
          <w:b/>
          <w:i/>
          <w:noProof/>
          <w:color w:val="0073BB"/>
          <w:sz w:val="80"/>
          <w:szCs w:val="80"/>
          <w:lang w:eastAsia="en-GB"/>
        </w:rPr>
        <w:drawing>
          <wp:inline distT="0" distB="0" distL="0" distR="0" wp14:anchorId="4624FB85" wp14:editId="13D1EEFE">
            <wp:extent cx="5401310" cy="287782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1310" cy="2877820"/>
                    </a:xfrm>
                    <a:prstGeom prst="rect">
                      <a:avLst/>
                    </a:prstGeom>
                    <a:noFill/>
                  </pic:spPr>
                </pic:pic>
              </a:graphicData>
            </a:graphic>
          </wp:inline>
        </w:drawing>
      </w:r>
    </w:p>
    <w:p w14:paraId="1CAD77D5" w14:textId="77777777" w:rsidR="00681FF6" w:rsidRDefault="00681FF6" w:rsidP="00FB245C">
      <w:pPr>
        <w:spacing w:after="0" w:line="240" w:lineRule="auto"/>
        <w:jc w:val="center"/>
        <w:rPr>
          <w:rFonts w:ascii="Gill Sans MT" w:hAnsi="Gill Sans MT" w:cs="Calibri"/>
          <w:b/>
          <w:i/>
          <w:color w:val="0073BB"/>
          <w:sz w:val="80"/>
          <w:szCs w:val="80"/>
        </w:rPr>
      </w:pPr>
    </w:p>
    <w:p w14:paraId="45DADA28" w14:textId="5E011007" w:rsidR="00681FF6" w:rsidRDefault="00F84371" w:rsidP="00FB245C">
      <w:pPr>
        <w:spacing w:after="0" w:line="240" w:lineRule="auto"/>
        <w:jc w:val="center"/>
        <w:rPr>
          <w:rFonts w:ascii="Gill Sans MT" w:hAnsi="Gill Sans MT" w:cs="Calibri"/>
          <w:b/>
          <w:i/>
          <w:color w:val="0073BB"/>
          <w:sz w:val="80"/>
          <w:szCs w:val="80"/>
        </w:rPr>
      </w:pPr>
      <w:r>
        <w:rPr>
          <w:rFonts w:ascii="Gill Sans MT" w:hAnsi="Gill Sans MT"/>
          <w:sz w:val="24"/>
          <w:szCs w:val="24"/>
        </w:rPr>
        <w:tab/>
      </w:r>
      <w:r w:rsidRPr="00FB245C">
        <w:rPr>
          <w:rFonts w:ascii="Gill Sans MT" w:hAnsi="Gill Sans MT"/>
          <w:b/>
          <w:i/>
          <w:sz w:val="24"/>
          <w:szCs w:val="24"/>
        </w:rPr>
        <w:t>North Devon Hospice’s The Long House Outreach centre in Holsworthy</w:t>
      </w:r>
    </w:p>
    <w:p w14:paraId="517E37F8" w14:textId="77777777" w:rsidR="00681FF6" w:rsidRDefault="00681FF6" w:rsidP="00290D7C">
      <w:pPr>
        <w:spacing w:after="0" w:line="240" w:lineRule="auto"/>
        <w:rPr>
          <w:rFonts w:ascii="Gill Sans MT" w:hAnsi="Gill Sans MT" w:cs="Calibri"/>
          <w:b/>
          <w:i/>
          <w:color w:val="0073BB"/>
          <w:sz w:val="80"/>
          <w:szCs w:val="80"/>
        </w:rPr>
      </w:pPr>
    </w:p>
    <w:p w14:paraId="69D0C2EE" w14:textId="77777777" w:rsidR="00F84371" w:rsidRDefault="00F84371" w:rsidP="00290D7C">
      <w:pPr>
        <w:spacing w:after="0" w:line="240" w:lineRule="auto"/>
        <w:rPr>
          <w:rFonts w:ascii="Gill Sans MT" w:hAnsi="Gill Sans MT" w:cs="Calibri"/>
          <w:b/>
          <w:i/>
          <w:color w:val="0073BB"/>
          <w:sz w:val="80"/>
          <w:szCs w:val="80"/>
        </w:rPr>
      </w:pPr>
    </w:p>
    <w:p w14:paraId="2BB11B60" w14:textId="77777777" w:rsidR="000D5EC7" w:rsidRDefault="000D5EC7" w:rsidP="00290D7C">
      <w:pPr>
        <w:spacing w:after="0" w:line="240" w:lineRule="auto"/>
        <w:rPr>
          <w:rFonts w:ascii="Gill Sans MT" w:hAnsi="Gill Sans MT" w:cs="Calibri"/>
          <w:b/>
          <w:i/>
          <w:color w:val="0073BB"/>
          <w:sz w:val="80"/>
          <w:szCs w:val="80"/>
        </w:rPr>
      </w:pPr>
    </w:p>
    <w:p w14:paraId="630980E5" w14:textId="0E50B509" w:rsidR="00B42F03" w:rsidRDefault="000D0A59" w:rsidP="00FB245C">
      <w:pPr>
        <w:spacing w:after="0" w:line="240" w:lineRule="auto"/>
        <w:jc w:val="center"/>
        <w:rPr>
          <w:rFonts w:ascii="Gill Sans MT" w:hAnsi="Gill Sans MT" w:cs="Calibri"/>
          <w:b/>
          <w:i/>
          <w:color w:val="0073BB"/>
          <w:sz w:val="80"/>
          <w:szCs w:val="80"/>
        </w:rPr>
      </w:pPr>
      <w:r w:rsidRPr="007C3791">
        <w:rPr>
          <w:rFonts w:ascii="Gill Sans MT" w:hAnsi="Gill Sans MT" w:cs="Calibri"/>
          <w:b/>
          <w:i/>
          <w:color w:val="0073BB"/>
          <w:sz w:val="80"/>
          <w:szCs w:val="80"/>
        </w:rPr>
        <w:t>Job Description</w:t>
      </w:r>
    </w:p>
    <w:p w14:paraId="7EA2CE18" w14:textId="77777777" w:rsidR="003063D7" w:rsidRDefault="003063D7" w:rsidP="003063D7">
      <w:pPr>
        <w:rPr>
          <w:rFonts w:ascii="Gill Sans MT" w:hAnsi="Gill Sans MT"/>
          <w:sz w:val="24"/>
          <w:szCs w:val="24"/>
        </w:rPr>
      </w:pPr>
    </w:p>
    <w:p w14:paraId="46C9670E" w14:textId="04F35267" w:rsidR="00B76959" w:rsidRDefault="00A55FBD" w:rsidP="00B76959">
      <w:pPr>
        <w:rPr>
          <w:rFonts w:ascii="Gill Sans MT" w:hAnsi="Gill Sans MT"/>
          <w:sz w:val="24"/>
          <w:szCs w:val="24"/>
        </w:rPr>
      </w:pPr>
      <w:r>
        <w:rPr>
          <w:rFonts w:ascii="Gill Sans MT" w:hAnsi="Gill Sans MT"/>
          <w:noProof/>
          <w:sz w:val="24"/>
          <w:szCs w:val="24"/>
          <w:lang w:eastAsia="en-GB"/>
        </w:rPr>
        <mc:AlternateContent>
          <mc:Choice Requires="wps">
            <w:drawing>
              <wp:anchor distT="0" distB="0" distL="114300" distR="114300" simplePos="0" relativeHeight="251694080" behindDoc="0" locked="0" layoutInCell="1" allowOverlap="1" wp14:anchorId="4EB7DF7D" wp14:editId="7F0595C6">
                <wp:simplePos x="0" y="0"/>
                <wp:positionH relativeFrom="column">
                  <wp:posOffset>-50800</wp:posOffset>
                </wp:positionH>
                <wp:positionV relativeFrom="paragraph">
                  <wp:posOffset>256540</wp:posOffset>
                </wp:positionV>
                <wp:extent cx="5651500" cy="0"/>
                <wp:effectExtent l="0" t="0" r="25400" b="19050"/>
                <wp:wrapNone/>
                <wp:docPr id="300" name="Straight Connector 300"/>
                <wp:cNvGraphicFramePr/>
                <a:graphic xmlns:a="http://schemas.openxmlformats.org/drawingml/2006/main">
                  <a:graphicData uri="http://schemas.microsoft.com/office/word/2010/wordprocessingShape">
                    <wps:wsp>
                      <wps:cNvCnPr/>
                      <wps:spPr>
                        <a:xfrm>
                          <a:off x="0" y="0"/>
                          <a:ext cx="5651500" cy="0"/>
                        </a:xfrm>
                        <a:prstGeom prst="line">
                          <a:avLst/>
                        </a:prstGeom>
                        <a:noFill/>
                        <a:ln w="12700" cap="flat" cmpd="sng" algn="ctr">
                          <a:solidFill>
                            <a:srgbClr val="E06F1D"/>
                          </a:solidFill>
                          <a:prstDash val="sysDash"/>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642D757" id="Straight Connector 300"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20.2pt" to="441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" strokecolor="#e06f1d" strokeweight="1pt">
                <v:stroke dashstyle="3 1"/>
              </v:line>
            </w:pict>
          </mc:Fallback>
        </mc:AlternateContent>
      </w:r>
      <w:r w:rsidR="00B76959" w:rsidRPr="00B76959">
        <w:rPr>
          <w:rFonts w:ascii="Gill Sans MT" w:hAnsi="Gill Sans MT"/>
          <w:b/>
          <w:color w:val="0073BB"/>
          <w:sz w:val="28"/>
          <w:szCs w:val="28"/>
        </w:rPr>
        <w:t>Job title</w:t>
      </w:r>
      <w:r w:rsidR="009D756F">
        <w:rPr>
          <w:rFonts w:ascii="Gill Sans MT" w:hAnsi="Gill Sans MT"/>
          <w:sz w:val="24"/>
          <w:szCs w:val="24"/>
        </w:rPr>
        <w:tab/>
      </w:r>
      <w:r w:rsidR="009D756F">
        <w:rPr>
          <w:rFonts w:ascii="Gill Sans MT" w:hAnsi="Gill Sans MT"/>
          <w:sz w:val="24"/>
          <w:szCs w:val="24"/>
        </w:rPr>
        <w:tab/>
      </w:r>
      <w:r w:rsidR="00045B11">
        <w:rPr>
          <w:rFonts w:ascii="Gill Sans MT" w:hAnsi="Gill Sans MT"/>
          <w:sz w:val="24"/>
          <w:szCs w:val="24"/>
        </w:rPr>
        <w:t xml:space="preserve">Consultant in </w:t>
      </w:r>
      <w:r w:rsidR="00C8761E">
        <w:rPr>
          <w:rFonts w:ascii="Gill Sans MT" w:hAnsi="Gill Sans MT"/>
          <w:sz w:val="24"/>
          <w:szCs w:val="24"/>
        </w:rPr>
        <w:t xml:space="preserve">Palliative Medicine </w:t>
      </w:r>
    </w:p>
    <w:p w14:paraId="479C2FF1" w14:textId="520C47CE" w:rsidR="00045B11" w:rsidRDefault="00B76959" w:rsidP="00045B11">
      <w:pPr>
        <w:rPr>
          <w:rFonts w:ascii="Gill Sans MT" w:hAnsi="Gill Sans MT"/>
          <w:sz w:val="24"/>
          <w:szCs w:val="24"/>
        </w:rPr>
      </w:pPr>
      <w:r w:rsidRPr="00045B11">
        <w:rPr>
          <w:rFonts w:ascii="Gill Sans MT" w:hAnsi="Gill Sans MT"/>
          <w:b/>
          <w:color w:val="0073BB"/>
          <w:sz w:val="28"/>
          <w:szCs w:val="28"/>
        </w:rPr>
        <w:t>Reporting to</w:t>
      </w:r>
      <w:r w:rsidRPr="00045B11">
        <w:rPr>
          <w:rFonts w:ascii="Gill Sans MT" w:hAnsi="Gill Sans MT"/>
          <w:color w:val="0073BB"/>
          <w:sz w:val="24"/>
          <w:szCs w:val="24"/>
        </w:rPr>
        <w:t xml:space="preserve"> </w:t>
      </w:r>
      <w:r w:rsidRPr="00045B11">
        <w:rPr>
          <w:rFonts w:ascii="Gill Sans MT" w:hAnsi="Gill Sans MT"/>
          <w:sz w:val="24"/>
          <w:szCs w:val="24"/>
        </w:rPr>
        <w:tab/>
      </w:r>
    </w:p>
    <w:p w14:paraId="1979F838" w14:textId="77777777" w:rsidR="00045B11" w:rsidRDefault="00B76959" w:rsidP="00045B11">
      <w:pPr>
        <w:pStyle w:val="ListParagraph"/>
        <w:numPr>
          <w:ilvl w:val="0"/>
          <w:numId w:val="37"/>
        </w:numPr>
        <w:rPr>
          <w:rFonts w:ascii="Gill Sans MT" w:hAnsi="Gill Sans MT"/>
          <w:sz w:val="24"/>
          <w:szCs w:val="24"/>
        </w:rPr>
      </w:pPr>
      <w:r w:rsidRPr="00045B11">
        <w:rPr>
          <w:rFonts w:ascii="Gill Sans MT" w:hAnsi="Gill Sans MT"/>
          <w:sz w:val="24"/>
          <w:szCs w:val="24"/>
        </w:rPr>
        <w:t>Chief Executive</w:t>
      </w:r>
      <w:r w:rsidR="00064968" w:rsidRPr="00045B11">
        <w:rPr>
          <w:rFonts w:ascii="Gill Sans MT" w:hAnsi="Gill Sans MT"/>
          <w:sz w:val="24"/>
          <w:szCs w:val="24"/>
        </w:rPr>
        <w:t xml:space="preserve">, </w:t>
      </w:r>
      <w:r w:rsidR="00045B11" w:rsidRPr="00045B11">
        <w:rPr>
          <w:rFonts w:ascii="Gill Sans MT" w:hAnsi="Gill Sans MT"/>
          <w:sz w:val="24"/>
          <w:szCs w:val="24"/>
        </w:rPr>
        <w:t>North Devon Hospice</w:t>
      </w:r>
      <w:r w:rsidR="00045B11">
        <w:rPr>
          <w:rFonts w:ascii="Gill Sans MT" w:hAnsi="Gill Sans MT"/>
          <w:sz w:val="24"/>
          <w:szCs w:val="24"/>
        </w:rPr>
        <w:t xml:space="preserve"> </w:t>
      </w:r>
    </w:p>
    <w:p w14:paraId="76E9AED4" w14:textId="77777777" w:rsidR="00045B11" w:rsidRDefault="009D756F" w:rsidP="00045B11">
      <w:pPr>
        <w:pStyle w:val="ListParagraph"/>
        <w:numPr>
          <w:ilvl w:val="0"/>
          <w:numId w:val="37"/>
        </w:numPr>
        <w:rPr>
          <w:rFonts w:ascii="Gill Sans MT" w:hAnsi="Gill Sans MT"/>
          <w:sz w:val="24"/>
          <w:szCs w:val="24"/>
        </w:rPr>
      </w:pPr>
      <w:r w:rsidRPr="00045B11">
        <w:rPr>
          <w:rFonts w:ascii="Gill Sans MT" w:hAnsi="Gill Sans MT"/>
          <w:sz w:val="24"/>
          <w:szCs w:val="24"/>
        </w:rPr>
        <w:t>Medical Director of Northern Devon Healthcare Trust</w:t>
      </w:r>
      <w:r w:rsidR="00045B11">
        <w:rPr>
          <w:rFonts w:ascii="Gill Sans MT" w:hAnsi="Gill Sans MT"/>
          <w:sz w:val="24"/>
          <w:szCs w:val="24"/>
        </w:rPr>
        <w:t xml:space="preserve"> (NDHT)</w:t>
      </w:r>
    </w:p>
    <w:p w14:paraId="0637CE51" w14:textId="5761CF58" w:rsidR="00045B11" w:rsidRDefault="00064968" w:rsidP="00045B11">
      <w:pPr>
        <w:pStyle w:val="ListParagraph"/>
        <w:numPr>
          <w:ilvl w:val="0"/>
          <w:numId w:val="37"/>
        </w:numPr>
        <w:rPr>
          <w:rFonts w:ascii="Gill Sans MT" w:hAnsi="Gill Sans MT"/>
          <w:sz w:val="24"/>
          <w:szCs w:val="24"/>
        </w:rPr>
      </w:pPr>
      <w:r w:rsidRPr="00045B11">
        <w:rPr>
          <w:rFonts w:ascii="Gill Sans MT" w:hAnsi="Gill Sans MT"/>
          <w:sz w:val="24"/>
          <w:szCs w:val="24"/>
        </w:rPr>
        <w:t xml:space="preserve">Responsible Officer is the </w:t>
      </w:r>
      <w:r w:rsidR="00F530BE">
        <w:rPr>
          <w:rFonts w:ascii="Gill Sans MT" w:hAnsi="Gill Sans MT"/>
          <w:sz w:val="24"/>
          <w:szCs w:val="24"/>
        </w:rPr>
        <w:t xml:space="preserve">Deputy </w:t>
      </w:r>
      <w:r w:rsidRPr="00045B11">
        <w:rPr>
          <w:rFonts w:ascii="Gill Sans MT" w:hAnsi="Gill Sans MT"/>
          <w:sz w:val="24"/>
          <w:szCs w:val="24"/>
        </w:rPr>
        <w:t>Medical Director at NDHT</w:t>
      </w:r>
      <w:r w:rsidR="00045B11">
        <w:rPr>
          <w:rFonts w:ascii="Gill Sans MT" w:hAnsi="Gill Sans MT"/>
          <w:sz w:val="24"/>
          <w:szCs w:val="24"/>
        </w:rPr>
        <w:t>.</w:t>
      </w:r>
    </w:p>
    <w:p w14:paraId="37835323" w14:textId="00A6457A" w:rsidR="00B76959" w:rsidRPr="00045B11" w:rsidRDefault="00045B11" w:rsidP="00045B11">
      <w:pPr>
        <w:pStyle w:val="ListParagraph"/>
        <w:numPr>
          <w:ilvl w:val="0"/>
          <w:numId w:val="37"/>
        </w:numPr>
        <w:rPr>
          <w:rFonts w:ascii="Gill Sans MT" w:hAnsi="Gill Sans MT"/>
          <w:sz w:val="24"/>
          <w:szCs w:val="24"/>
        </w:rPr>
      </w:pPr>
      <w:r>
        <w:rPr>
          <w:noProof/>
          <w:lang w:eastAsia="en-GB"/>
        </w:rPr>
        <mc:AlternateContent>
          <mc:Choice Requires="wps">
            <w:drawing>
              <wp:anchor distT="0" distB="0" distL="114300" distR="114300" simplePos="0" relativeHeight="251698176" behindDoc="0" locked="0" layoutInCell="1" allowOverlap="1" wp14:anchorId="144FC531" wp14:editId="0F7923E2">
                <wp:simplePos x="0" y="0"/>
                <wp:positionH relativeFrom="column">
                  <wp:posOffset>-3175</wp:posOffset>
                </wp:positionH>
                <wp:positionV relativeFrom="paragraph">
                  <wp:posOffset>268605</wp:posOffset>
                </wp:positionV>
                <wp:extent cx="5575300" cy="0"/>
                <wp:effectExtent l="0" t="0" r="25400" b="19050"/>
                <wp:wrapNone/>
                <wp:docPr id="302" name="Straight Connector 302"/>
                <wp:cNvGraphicFramePr/>
                <a:graphic xmlns:a="http://schemas.openxmlformats.org/drawingml/2006/main">
                  <a:graphicData uri="http://schemas.microsoft.com/office/word/2010/wordprocessingShape">
                    <wps:wsp>
                      <wps:cNvCnPr/>
                      <wps:spPr>
                        <a:xfrm>
                          <a:off x="0" y="0"/>
                          <a:ext cx="5575300" cy="0"/>
                        </a:xfrm>
                        <a:prstGeom prst="line">
                          <a:avLst/>
                        </a:prstGeom>
                        <a:noFill/>
                        <a:ln w="12700" cap="flat" cmpd="sng" algn="ctr">
                          <a:solidFill>
                            <a:srgbClr val="E06F1D"/>
                          </a:solidFill>
                          <a:prstDash val="sysDash"/>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E63BBAB" id="Straight Connector 302"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21.15pt" to="438.7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" strokecolor="#e06f1d" strokeweight="1pt">
                <v:stroke dashstyle="3 1"/>
              </v:line>
            </w:pict>
          </mc:Fallback>
        </mc:AlternateContent>
      </w:r>
      <w:r w:rsidR="00963EAB" w:rsidRPr="00045B11">
        <w:rPr>
          <w:rFonts w:ascii="Gill Sans MT" w:hAnsi="Gill Sans MT"/>
          <w:sz w:val="24"/>
          <w:szCs w:val="24"/>
        </w:rPr>
        <w:t xml:space="preserve">Direct line manager at NDHT is Lindsay Stanbury, Group Services Manager </w:t>
      </w:r>
    </w:p>
    <w:p w14:paraId="4EFBFFF7" w14:textId="77777777" w:rsidR="00F80E3C" w:rsidRDefault="00C8761E" w:rsidP="00F80E3C">
      <w:pPr>
        <w:spacing w:after="0" w:line="240" w:lineRule="auto"/>
        <w:ind w:left="2160" w:hanging="2160"/>
        <w:rPr>
          <w:rFonts w:ascii="Gill Sans MT" w:hAnsi="Gill Sans MT"/>
          <w:sz w:val="24"/>
          <w:szCs w:val="24"/>
        </w:rPr>
      </w:pPr>
      <w:r>
        <w:rPr>
          <w:rFonts w:ascii="Gill Sans MT" w:hAnsi="Gill Sans MT"/>
          <w:b/>
          <w:color w:val="0073BB"/>
          <w:sz w:val="28"/>
          <w:szCs w:val="28"/>
        </w:rPr>
        <w:t xml:space="preserve">Programmed </w:t>
      </w:r>
      <w:r w:rsidR="005C0538">
        <w:rPr>
          <w:rFonts w:ascii="Gill Sans MT" w:hAnsi="Gill Sans MT"/>
          <w:b/>
          <w:color w:val="0073BB"/>
          <w:sz w:val="28"/>
          <w:szCs w:val="28"/>
        </w:rPr>
        <w:tab/>
      </w:r>
      <w:r w:rsidRPr="00C8761E">
        <w:rPr>
          <w:rFonts w:ascii="Gill Sans MT" w:hAnsi="Gill Sans MT"/>
          <w:sz w:val="24"/>
          <w:szCs w:val="24"/>
        </w:rPr>
        <w:t>8 Programmed Activities (PAs)</w:t>
      </w:r>
      <w:r w:rsidR="00F164A8">
        <w:rPr>
          <w:rFonts w:ascii="Gill Sans MT" w:hAnsi="Gill Sans MT"/>
          <w:sz w:val="24"/>
          <w:szCs w:val="24"/>
        </w:rPr>
        <w:t xml:space="preserve"> (</w:t>
      </w:r>
      <w:r w:rsidR="00F80E3C">
        <w:rPr>
          <w:rFonts w:ascii="Gill Sans MT" w:hAnsi="Gill Sans MT"/>
          <w:sz w:val="24"/>
          <w:szCs w:val="24"/>
        </w:rPr>
        <w:t>5.5</w:t>
      </w:r>
      <w:r>
        <w:rPr>
          <w:rFonts w:ascii="Gill Sans MT" w:hAnsi="Gill Sans MT"/>
          <w:sz w:val="24"/>
          <w:szCs w:val="24"/>
        </w:rPr>
        <w:t xml:space="preserve"> </w:t>
      </w:r>
      <w:r w:rsidR="005C0538">
        <w:rPr>
          <w:rFonts w:ascii="Gill Sans MT" w:hAnsi="Gill Sans MT"/>
          <w:sz w:val="24"/>
          <w:szCs w:val="24"/>
        </w:rPr>
        <w:t>Direct Clinical Care, 2</w:t>
      </w:r>
      <w:r w:rsidR="00F80E3C">
        <w:rPr>
          <w:rFonts w:ascii="Gill Sans MT" w:hAnsi="Gill Sans MT"/>
          <w:sz w:val="24"/>
          <w:szCs w:val="24"/>
        </w:rPr>
        <w:t>.5</w:t>
      </w:r>
    </w:p>
    <w:p w14:paraId="103DAD67" w14:textId="6406B004" w:rsidR="00F530BE" w:rsidRPr="00F530BE" w:rsidRDefault="00F80E3C" w:rsidP="00F530BE">
      <w:pPr>
        <w:spacing w:after="0" w:line="240" w:lineRule="auto"/>
        <w:ind w:left="2160" w:hanging="2160"/>
        <w:rPr>
          <w:rFonts w:ascii="Gill Sans MT" w:hAnsi="Gill Sans MT"/>
          <w:bCs/>
          <w:sz w:val="24"/>
          <w:szCs w:val="24"/>
        </w:rPr>
      </w:pPr>
      <w:r w:rsidRPr="00F80E3C">
        <w:rPr>
          <w:rFonts w:ascii="Gill Sans MT" w:hAnsi="Gill Sans MT"/>
          <w:b/>
          <w:color w:val="0070C0"/>
          <w:sz w:val="24"/>
          <w:szCs w:val="24"/>
        </w:rPr>
        <w:t xml:space="preserve">Activities </w:t>
      </w:r>
      <w:r>
        <w:rPr>
          <w:rFonts w:ascii="Gill Sans MT" w:hAnsi="Gill Sans MT"/>
          <w:b/>
          <w:color w:val="0070C0"/>
          <w:sz w:val="24"/>
          <w:szCs w:val="24"/>
        </w:rPr>
        <w:tab/>
      </w:r>
      <w:r w:rsidR="00F530BE">
        <w:rPr>
          <w:rFonts w:ascii="Gill Sans MT" w:hAnsi="Gill Sans MT"/>
          <w:sz w:val="24"/>
          <w:szCs w:val="24"/>
        </w:rPr>
        <w:t>S</w:t>
      </w:r>
      <w:r w:rsidR="005C0538">
        <w:rPr>
          <w:rFonts w:ascii="Gill Sans MT" w:hAnsi="Gill Sans MT"/>
          <w:sz w:val="24"/>
          <w:szCs w:val="24"/>
        </w:rPr>
        <w:t>upporting</w:t>
      </w:r>
      <w:r>
        <w:rPr>
          <w:rFonts w:ascii="Gill Sans MT" w:hAnsi="Gill Sans MT"/>
          <w:sz w:val="24"/>
          <w:szCs w:val="24"/>
        </w:rPr>
        <w:t xml:space="preserve"> </w:t>
      </w:r>
      <w:r w:rsidRPr="00F80E3C">
        <w:rPr>
          <w:rFonts w:ascii="Gill Sans MT" w:hAnsi="Gill Sans MT"/>
          <w:sz w:val="24"/>
          <w:szCs w:val="24"/>
        </w:rPr>
        <w:t>Professional Activities)</w:t>
      </w:r>
      <w:r w:rsidR="00F530BE" w:rsidRPr="00F530BE">
        <w:rPr>
          <w:rFonts w:ascii="Gill Sans MT" w:hAnsi="Gill Sans MT"/>
          <w:b/>
          <w:bCs/>
          <w:sz w:val="24"/>
          <w:szCs w:val="24"/>
        </w:rPr>
        <w:t xml:space="preserve"> </w:t>
      </w:r>
      <w:r w:rsidR="00F530BE" w:rsidRPr="00F530BE">
        <w:rPr>
          <w:rFonts w:ascii="Gill Sans MT" w:hAnsi="Gill Sans MT"/>
          <w:bCs/>
          <w:sz w:val="24"/>
          <w:szCs w:val="24"/>
        </w:rPr>
        <w:t xml:space="preserve">This is an indicative programme and </w:t>
      </w:r>
      <w:r w:rsidR="00B60A9D">
        <w:rPr>
          <w:rFonts w:ascii="Gill Sans MT" w:hAnsi="Gill Sans MT"/>
          <w:bCs/>
          <w:sz w:val="24"/>
          <w:szCs w:val="24"/>
        </w:rPr>
        <w:t xml:space="preserve">the </w:t>
      </w:r>
      <w:r w:rsidR="00B60A9D" w:rsidRPr="00B60A9D">
        <w:rPr>
          <w:rFonts w:ascii="Gill Sans MT" w:hAnsi="Gill Sans MT"/>
          <w:bCs/>
          <w:sz w:val="24"/>
          <w:szCs w:val="24"/>
        </w:rPr>
        <w:t>actual SPA allocation will be subject to review as part of annual job planning, and dependent on responsibilities and service developments, etc.</w:t>
      </w:r>
    </w:p>
    <w:p w14:paraId="15D8DE65" w14:textId="77777777" w:rsidR="00F80E3C" w:rsidRDefault="00F80E3C" w:rsidP="00F530BE">
      <w:pPr>
        <w:spacing w:after="0" w:line="240" w:lineRule="auto"/>
        <w:rPr>
          <w:rFonts w:ascii="Gill Sans MT" w:hAnsi="Gill Sans MT"/>
          <w:sz w:val="24"/>
          <w:szCs w:val="24"/>
        </w:rPr>
      </w:pPr>
    </w:p>
    <w:p w14:paraId="777C9C7C" w14:textId="7856CCEE" w:rsidR="00C8761E" w:rsidRDefault="00F80E3C" w:rsidP="00F80E3C">
      <w:pPr>
        <w:spacing w:after="0" w:line="240" w:lineRule="auto"/>
        <w:ind w:left="2160" w:hanging="2160"/>
        <w:rPr>
          <w:rFonts w:ascii="Gill Sans MT" w:hAnsi="Gill Sans MT"/>
          <w:sz w:val="24"/>
          <w:szCs w:val="24"/>
        </w:rPr>
      </w:pPr>
      <w:r>
        <w:rPr>
          <w:rFonts w:ascii="Gill Sans MT" w:hAnsi="Gill Sans MT"/>
          <w:sz w:val="24"/>
          <w:szCs w:val="24"/>
        </w:rPr>
        <w:tab/>
        <w:t>On-Call: Category B</w:t>
      </w:r>
      <w:r w:rsidR="00FB2F97">
        <w:rPr>
          <w:rFonts w:ascii="Gill Sans MT" w:hAnsi="Gill Sans MT"/>
          <w:sz w:val="24"/>
          <w:szCs w:val="24"/>
        </w:rPr>
        <w:t>,</w:t>
      </w:r>
      <w:r>
        <w:rPr>
          <w:rFonts w:ascii="Gill Sans MT" w:hAnsi="Gill Sans MT"/>
          <w:sz w:val="24"/>
          <w:szCs w:val="24"/>
        </w:rPr>
        <w:t xml:space="preserve"> 2</w:t>
      </w:r>
      <w:r w:rsidRPr="00F80E3C">
        <w:rPr>
          <w:rFonts w:ascii="Gill Sans MT" w:hAnsi="Gill Sans MT"/>
          <w:sz w:val="24"/>
          <w:szCs w:val="24"/>
          <w:vertAlign w:val="superscript"/>
        </w:rPr>
        <w:t>nd</w:t>
      </w:r>
      <w:r>
        <w:rPr>
          <w:rFonts w:ascii="Gill Sans MT" w:hAnsi="Gill Sans MT"/>
          <w:sz w:val="24"/>
          <w:szCs w:val="24"/>
        </w:rPr>
        <w:t xml:space="preserve"> On-call to </w:t>
      </w:r>
      <w:r w:rsidR="00FB2F97">
        <w:rPr>
          <w:rFonts w:ascii="Gill Sans MT" w:hAnsi="Gill Sans MT"/>
          <w:sz w:val="24"/>
          <w:szCs w:val="24"/>
        </w:rPr>
        <w:t xml:space="preserve">Hospice </w:t>
      </w:r>
      <w:r>
        <w:rPr>
          <w:rFonts w:ascii="Gill Sans MT" w:hAnsi="Gill Sans MT"/>
          <w:sz w:val="24"/>
          <w:szCs w:val="24"/>
        </w:rPr>
        <w:t xml:space="preserve">Medical </w:t>
      </w:r>
      <w:r w:rsidR="00FB2F97">
        <w:rPr>
          <w:rFonts w:ascii="Gill Sans MT" w:hAnsi="Gill Sans MT"/>
          <w:sz w:val="24"/>
          <w:szCs w:val="24"/>
        </w:rPr>
        <w:t>Officers</w:t>
      </w:r>
    </w:p>
    <w:p w14:paraId="41C797CD" w14:textId="56FBCDFB" w:rsidR="005C0538" w:rsidRPr="005C0538" w:rsidRDefault="005C0538" w:rsidP="005C0538">
      <w:pPr>
        <w:spacing w:after="0" w:line="240" w:lineRule="auto"/>
        <w:ind w:left="2160" w:hanging="2160"/>
        <w:rPr>
          <w:rFonts w:ascii="Gill Sans MT" w:hAnsi="Gill Sans MT"/>
          <w:b/>
          <w:color w:val="0073BB"/>
          <w:sz w:val="28"/>
          <w:szCs w:val="28"/>
        </w:rPr>
      </w:pPr>
      <w:r>
        <w:rPr>
          <w:rFonts w:ascii="Gill Sans MT" w:hAnsi="Gill Sans MT"/>
          <w:noProof/>
          <w:sz w:val="24"/>
          <w:szCs w:val="24"/>
          <w:lang w:eastAsia="en-GB"/>
        </w:rPr>
        <mc:AlternateContent>
          <mc:Choice Requires="wps">
            <w:drawing>
              <wp:anchor distT="0" distB="0" distL="114300" distR="114300" simplePos="0" relativeHeight="251734016" behindDoc="0" locked="0" layoutInCell="1" allowOverlap="1" wp14:anchorId="1519EF6D" wp14:editId="0BA16CB7">
                <wp:simplePos x="0" y="0"/>
                <wp:positionH relativeFrom="column">
                  <wp:posOffset>0</wp:posOffset>
                </wp:positionH>
                <wp:positionV relativeFrom="paragraph">
                  <wp:posOffset>76200</wp:posOffset>
                </wp:positionV>
                <wp:extent cx="5575300" cy="0"/>
                <wp:effectExtent l="0" t="0" r="25400" b="19050"/>
                <wp:wrapNone/>
                <wp:docPr id="1" name="Straight Connector 1"/>
                <wp:cNvGraphicFramePr/>
                <a:graphic xmlns:a="http://schemas.openxmlformats.org/drawingml/2006/main">
                  <a:graphicData uri="http://schemas.microsoft.com/office/word/2010/wordprocessingShape">
                    <wps:wsp>
                      <wps:cNvCnPr/>
                      <wps:spPr>
                        <a:xfrm>
                          <a:off x="0" y="0"/>
                          <a:ext cx="5575300" cy="0"/>
                        </a:xfrm>
                        <a:prstGeom prst="line">
                          <a:avLst/>
                        </a:prstGeom>
                        <a:noFill/>
                        <a:ln w="12700" cap="flat" cmpd="sng" algn="ctr">
                          <a:solidFill>
                            <a:srgbClr val="E06F1D"/>
                          </a:solidFill>
                          <a:prstDash val="sysDash"/>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8E144A9" id="Straight Connector 1"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pt" to="43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" strokecolor="#e06f1d" strokeweight="1pt">
                <v:stroke dashstyle="3 1"/>
              </v:line>
            </w:pict>
          </mc:Fallback>
        </mc:AlternateContent>
      </w:r>
    </w:p>
    <w:p w14:paraId="1588B4B4" w14:textId="29AAB3F7" w:rsidR="00440573" w:rsidRDefault="00440573" w:rsidP="0008567C">
      <w:pPr>
        <w:ind w:left="2160" w:hanging="2160"/>
        <w:rPr>
          <w:rFonts w:ascii="Gill Sans MT" w:hAnsi="Gill Sans MT" w:cs="Calibri"/>
          <w:sz w:val="24"/>
          <w:szCs w:val="24"/>
        </w:rPr>
      </w:pPr>
      <w:r>
        <w:rPr>
          <w:rFonts w:ascii="Gill Sans MT" w:hAnsi="Gill Sans MT"/>
          <w:noProof/>
          <w:sz w:val="24"/>
          <w:szCs w:val="24"/>
          <w:lang w:eastAsia="en-GB"/>
        </w:rPr>
        <mc:AlternateContent>
          <mc:Choice Requires="wps">
            <w:drawing>
              <wp:anchor distT="0" distB="0" distL="114300" distR="114300" simplePos="0" relativeHeight="251702272" behindDoc="0" locked="0" layoutInCell="1" allowOverlap="1" wp14:anchorId="7AF6988B" wp14:editId="277194D3">
                <wp:simplePos x="0" y="0"/>
                <wp:positionH relativeFrom="column">
                  <wp:posOffset>25400</wp:posOffset>
                </wp:positionH>
                <wp:positionV relativeFrom="paragraph">
                  <wp:posOffset>447675</wp:posOffset>
                </wp:positionV>
                <wp:extent cx="5575300" cy="0"/>
                <wp:effectExtent l="0" t="0" r="25400" b="19050"/>
                <wp:wrapNone/>
                <wp:docPr id="304" name="Straight Connector 304"/>
                <wp:cNvGraphicFramePr/>
                <a:graphic xmlns:a="http://schemas.openxmlformats.org/drawingml/2006/main">
                  <a:graphicData uri="http://schemas.microsoft.com/office/word/2010/wordprocessingShape">
                    <wps:wsp>
                      <wps:cNvCnPr/>
                      <wps:spPr>
                        <a:xfrm>
                          <a:off x="0" y="0"/>
                          <a:ext cx="5575300" cy="0"/>
                        </a:xfrm>
                        <a:prstGeom prst="line">
                          <a:avLst/>
                        </a:prstGeom>
                        <a:noFill/>
                        <a:ln w="12700" cap="flat" cmpd="sng" algn="ctr">
                          <a:solidFill>
                            <a:srgbClr val="E06F1D"/>
                          </a:solidFill>
                          <a:prstDash val="sysDash"/>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66B63AE" id="Straight Connector 304" o:spid="_x0000_s1026" style="position:absolute;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35.25pt" to="441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" strokecolor="#e06f1d" strokeweight="1pt">
                <v:stroke dashstyle="3 1"/>
              </v:line>
            </w:pict>
          </mc:Fallback>
        </mc:AlternateContent>
      </w:r>
      <w:r w:rsidR="0008567C">
        <w:rPr>
          <w:rFonts w:ascii="Gill Sans MT" w:hAnsi="Gill Sans MT" w:cs="Calibri"/>
          <w:b/>
          <w:color w:val="0073BB"/>
          <w:sz w:val="28"/>
          <w:szCs w:val="28"/>
        </w:rPr>
        <w:t xml:space="preserve">Location: </w:t>
      </w:r>
      <w:r w:rsidR="0008567C">
        <w:rPr>
          <w:rFonts w:ascii="Gill Sans MT" w:hAnsi="Gill Sans MT" w:cs="Calibri"/>
          <w:sz w:val="24"/>
          <w:szCs w:val="24"/>
        </w:rPr>
        <w:tab/>
        <w:t>Main base will be North Devon Hospice, Barnstaple but in addition NDDH and in the community</w:t>
      </w:r>
    </w:p>
    <w:p w14:paraId="38891C08" w14:textId="77777777" w:rsidR="008C640C" w:rsidRPr="008C640C" w:rsidRDefault="008C640C" w:rsidP="003063D7">
      <w:pPr>
        <w:spacing w:after="0" w:line="240" w:lineRule="auto"/>
        <w:ind w:left="2160" w:hanging="2160"/>
        <w:rPr>
          <w:rFonts w:ascii="Gill Sans MT" w:hAnsi="Gill Sans MT"/>
          <w:b/>
          <w:color w:val="0073BB"/>
          <w:sz w:val="24"/>
          <w:szCs w:val="24"/>
        </w:rPr>
      </w:pPr>
    </w:p>
    <w:p w14:paraId="058452E4" w14:textId="2546C514" w:rsidR="003063D7" w:rsidRPr="003063D7" w:rsidRDefault="0088324C" w:rsidP="00232CF3">
      <w:pPr>
        <w:spacing w:after="0" w:line="240" w:lineRule="auto"/>
        <w:ind w:left="2160" w:hanging="2160"/>
        <w:rPr>
          <w:rFonts w:ascii="Gill Sans MT" w:hAnsi="Gill Sans MT"/>
          <w:b/>
          <w:color w:val="0073BB"/>
          <w:sz w:val="28"/>
          <w:szCs w:val="28"/>
        </w:rPr>
      </w:pPr>
      <w:r>
        <w:rPr>
          <w:rFonts w:ascii="Gill Sans MT" w:hAnsi="Gill Sans MT"/>
          <w:b/>
          <w:color w:val="0073BB"/>
          <w:sz w:val="28"/>
          <w:szCs w:val="28"/>
        </w:rPr>
        <w:t>Key responsibilities</w:t>
      </w:r>
    </w:p>
    <w:p w14:paraId="4CF24A9D" w14:textId="188BA0B4" w:rsidR="001521F7" w:rsidRDefault="0088324C" w:rsidP="008F063D">
      <w:pPr>
        <w:pStyle w:val="ListParagraph"/>
        <w:numPr>
          <w:ilvl w:val="0"/>
          <w:numId w:val="6"/>
        </w:numPr>
        <w:spacing w:after="0" w:line="240" w:lineRule="auto"/>
        <w:ind w:left="567" w:hanging="567"/>
        <w:rPr>
          <w:rFonts w:ascii="Gill Sans MT" w:hAnsi="Gill Sans MT"/>
          <w:sz w:val="24"/>
          <w:szCs w:val="24"/>
        </w:rPr>
      </w:pPr>
      <w:r>
        <w:rPr>
          <w:rFonts w:ascii="Gill Sans MT" w:hAnsi="Gill Sans MT"/>
          <w:sz w:val="24"/>
          <w:szCs w:val="24"/>
        </w:rPr>
        <w:t>Palliative</w:t>
      </w:r>
      <w:r w:rsidR="005C0538">
        <w:rPr>
          <w:rFonts w:ascii="Gill Sans MT" w:hAnsi="Gill Sans MT"/>
          <w:sz w:val="24"/>
          <w:szCs w:val="24"/>
        </w:rPr>
        <w:t xml:space="preserve"> Medicine</w:t>
      </w:r>
      <w:r>
        <w:rPr>
          <w:rFonts w:ascii="Gill Sans MT" w:hAnsi="Gill Sans MT"/>
          <w:sz w:val="24"/>
          <w:szCs w:val="24"/>
        </w:rPr>
        <w:t xml:space="preserve"> Consultant to North Devon Hospice including community </w:t>
      </w:r>
      <w:r w:rsidR="00024E96">
        <w:rPr>
          <w:rFonts w:ascii="Gill Sans MT" w:hAnsi="Gill Sans MT"/>
          <w:sz w:val="24"/>
          <w:szCs w:val="24"/>
        </w:rPr>
        <w:t xml:space="preserve">team </w:t>
      </w:r>
      <w:r w:rsidR="00045B11">
        <w:rPr>
          <w:rFonts w:ascii="Gill Sans MT" w:hAnsi="Gill Sans MT"/>
          <w:sz w:val="24"/>
          <w:szCs w:val="24"/>
        </w:rPr>
        <w:t>and 7 Bedded Unit</w:t>
      </w:r>
    </w:p>
    <w:p w14:paraId="778DA8B3" w14:textId="0801F6B8" w:rsidR="0088324C" w:rsidRPr="00F530BE" w:rsidRDefault="00963EAB" w:rsidP="00F530BE">
      <w:pPr>
        <w:pStyle w:val="ListParagraph"/>
        <w:numPr>
          <w:ilvl w:val="0"/>
          <w:numId w:val="6"/>
        </w:numPr>
        <w:spacing w:after="0" w:line="240" w:lineRule="auto"/>
        <w:ind w:left="567" w:hanging="567"/>
        <w:rPr>
          <w:rFonts w:ascii="Gill Sans MT" w:hAnsi="Gill Sans MT"/>
          <w:sz w:val="24"/>
          <w:szCs w:val="24"/>
        </w:rPr>
      </w:pPr>
      <w:r w:rsidRPr="00F530BE">
        <w:rPr>
          <w:rFonts w:ascii="Gill Sans MT" w:hAnsi="Gill Sans MT"/>
          <w:sz w:val="24"/>
          <w:szCs w:val="24"/>
        </w:rPr>
        <w:t>Palliative Medicine Consultant support and input</w:t>
      </w:r>
      <w:r w:rsidR="0018389B" w:rsidRPr="00F530BE">
        <w:rPr>
          <w:rFonts w:ascii="Gill Sans MT" w:hAnsi="Gill Sans MT"/>
          <w:sz w:val="24"/>
          <w:szCs w:val="24"/>
        </w:rPr>
        <w:t xml:space="preserve"> to NDDH Supportive and Palliat</w:t>
      </w:r>
      <w:r w:rsidRPr="00F530BE">
        <w:rPr>
          <w:rFonts w:ascii="Gill Sans MT" w:hAnsi="Gill Sans MT"/>
          <w:sz w:val="24"/>
          <w:szCs w:val="24"/>
        </w:rPr>
        <w:t>ive Care Team, including cover for planned absences of consultant colleague</w:t>
      </w:r>
    </w:p>
    <w:p w14:paraId="77F48F1D" w14:textId="77777777" w:rsidR="003B1F2E" w:rsidRDefault="003B1F2E" w:rsidP="00232CF3">
      <w:pPr>
        <w:spacing w:after="0" w:line="240" w:lineRule="auto"/>
        <w:ind w:left="2160" w:hanging="2160"/>
        <w:rPr>
          <w:rFonts w:ascii="Gill Sans MT" w:hAnsi="Gill Sans MT"/>
          <w:b/>
          <w:color w:val="0073BB"/>
          <w:sz w:val="28"/>
          <w:szCs w:val="28"/>
        </w:rPr>
      </w:pPr>
    </w:p>
    <w:p w14:paraId="6F20CA1C" w14:textId="7307E402" w:rsidR="003063D7" w:rsidRDefault="0088324C" w:rsidP="00232CF3">
      <w:pPr>
        <w:spacing w:after="0" w:line="240" w:lineRule="auto"/>
        <w:ind w:left="2160" w:hanging="2160"/>
        <w:rPr>
          <w:rFonts w:ascii="Gill Sans MT" w:hAnsi="Gill Sans MT"/>
          <w:b/>
          <w:color w:val="0073BB"/>
          <w:sz w:val="28"/>
          <w:szCs w:val="28"/>
        </w:rPr>
      </w:pPr>
      <w:r>
        <w:rPr>
          <w:rFonts w:ascii="Gill Sans MT" w:hAnsi="Gill Sans MT"/>
          <w:b/>
          <w:color w:val="0073BB"/>
          <w:sz w:val="28"/>
          <w:szCs w:val="28"/>
        </w:rPr>
        <w:t xml:space="preserve">Other </w:t>
      </w:r>
      <w:r w:rsidR="003063D7" w:rsidRPr="00CD1911">
        <w:rPr>
          <w:rFonts w:ascii="Gill Sans MT" w:hAnsi="Gill Sans MT"/>
          <w:b/>
          <w:color w:val="0073BB"/>
          <w:sz w:val="28"/>
          <w:szCs w:val="28"/>
        </w:rPr>
        <w:t>responsibilities</w:t>
      </w:r>
    </w:p>
    <w:p w14:paraId="616C2943" w14:textId="06F41331" w:rsidR="003B1F2E" w:rsidRPr="003B1F2E" w:rsidRDefault="00963EAB" w:rsidP="003B1F2E">
      <w:pPr>
        <w:pStyle w:val="ListParagraph"/>
        <w:numPr>
          <w:ilvl w:val="0"/>
          <w:numId w:val="29"/>
        </w:numPr>
        <w:spacing w:after="0" w:line="240" w:lineRule="auto"/>
        <w:ind w:left="360"/>
        <w:rPr>
          <w:rFonts w:ascii="Gill Sans MT" w:hAnsi="Gill Sans MT"/>
          <w:sz w:val="24"/>
          <w:szCs w:val="24"/>
        </w:rPr>
      </w:pPr>
      <w:r>
        <w:rPr>
          <w:rFonts w:ascii="Gill Sans MT" w:hAnsi="Gill Sans MT"/>
          <w:sz w:val="24"/>
          <w:szCs w:val="24"/>
        </w:rPr>
        <w:t xml:space="preserve">Chair </w:t>
      </w:r>
      <w:r w:rsidR="003B1F2E" w:rsidRPr="003B1F2E">
        <w:rPr>
          <w:rFonts w:ascii="Gill Sans MT" w:hAnsi="Gill Sans MT"/>
          <w:sz w:val="24"/>
          <w:szCs w:val="24"/>
        </w:rPr>
        <w:t xml:space="preserve">weekly </w:t>
      </w:r>
      <w:r>
        <w:rPr>
          <w:rFonts w:ascii="Gill Sans MT" w:hAnsi="Gill Sans MT"/>
          <w:sz w:val="24"/>
          <w:szCs w:val="24"/>
        </w:rPr>
        <w:t>Specialist Palliative C</w:t>
      </w:r>
      <w:r w:rsidR="003B1F2E" w:rsidRPr="003B1F2E">
        <w:rPr>
          <w:rFonts w:ascii="Gill Sans MT" w:hAnsi="Gill Sans MT"/>
          <w:sz w:val="24"/>
          <w:szCs w:val="24"/>
        </w:rPr>
        <w:t>are MDT meeting</w:t>
      </w:r>
      <w:r>
        <w:rPr>
          <w:rFonts w:ascii="Gill Sans MT" w:hAnsi="Gill Sans MT"/>
          <w:sz w:val="24"/>
          <w:szCs w:val="24"/>
        </w:rPr>
        <w:t xml:space="preserve">s </w:t>
      </w:r>
    </w:p>
    <w:p w14:paraId="0D77CD14" w14:textId="30B8391E" w:rsidR="003B1F2E" w:rsidRPr="003B1F2E" w:rsidRDefault="003B1F2E" w:rsidP="003B1F2E">
      <w:pPr>
        <w:pStyle w:val="ListParagraph"/>
        <w:numPr>
          <w:ilvl w:val="0"/>
          <w:numId w:val="29"/>
        </w:numPr>
        <w:spacing w:after="0" w:line="240" w:lineRule="auto"/>
        <w:ind w:left="360"/>
        <w:rPr>
          <w:rFonts w:ascii="Gill Sans MT" w:hAnsi="Gill Sans MT"/>
          <w:sz w:val="24"/>
          <w:szCs w:val="24"/>
        </w:rPr>
      </w:pPr>
      <w:r w:rsidRPr="003B1F2E">
        <w:rPr>
          <w:rFonts w:ascii="Gill Sans MT" w:hAnsi="Gill Sans MT"/>
          <w:sz w:val="24"/>
          <w:szCs w:val="24"/>
        </w:rPr>
        <w:t xml:space="preserve">Facilitator of complex case review meetings </w:t>
      </w:r>
      <w:r w:rsidR="00024E96">
        <w:rPr>
          <w:rFonts w:ascii="Gill Sans MT" w:hAnsi="Gill Sans MT"/>
          <w:sz w:val="24"/>
          <w:szCs w:val="24"/>
        </w:rPr>
        <w:t>and education meetings for</w:t>
      </w:r>
      <w:r w:rsidRPr="003B1F2E">
        <w:rPr>
          <w:rFonts w:ascii="Gill Sans MT" w:hAnsi="Gill Sans MT"/>
          <w:sz w:val="24"/>
          <w:szCs w:val="24"/>
        </w:rPr>
        <w:t xml:space="preserve"> C</w:t>
      </w:r>
      <w:r>
        <w:rPr>
          <w:rFonts w:ascii="Gill Sans MT" w:hAnsi="Gill Sans MT"/>
          <w:sz w:val="24"/>
          <w:szCs w:val="24"/>
        </w:rPr>
        <w:t xml:space="preserve">linical </w:t>
      </w:r>
      <w:r w:rsidRPr="003B1F2E">
        <w:rPr>
          <w:rFonts w:ascii="Gill Sans MT" w:hAnsi="Gill Sans MT"/>
          <w:sz w:val="24"/>
          <w:szCs w:val="24"/>
        </w:rPr>
        <w:t>N</w:t>
      </w:r>
      <w:r>
        <w:rPr>
          <w:rFonts w:ascii="Gill Sans MT" w:hAnsi="Gill Sans MT"/>
          <w:sz w:val="24"/>
          <w:szCs w:val="24"/>
        </w:rPr>
        <w:t xml:space="preserve">urse </w:t>
      </w:r>
      <w:r w:rsidRPr="003B1F2E">
        <w:rPr>
          <w:rFonts w:ascii="Gill Sans MT" w:hAnsi="Gill Sans MT"/>
          <w:sz w:val="24"/>
          <w:szCs w:val="24"/>
        </w:rPr>
        <w:t>S</w:t>
      </w:r>
      <w:r>
        <w:rPr>
          <w:rFonts w:ascii="Gill Sans MT" w:hAnsi="Gill Sans MT"/>
          <w:sz w:val="24"/>
          <w:szCs w:val="24"/>
        </w:rPr>
        <w:t>pecialists</w:t>
      </w:r>
    </w:p>
    <w:p w14:paraId="480334A8" w14:textId="4E03548A" w:rsidR="003B1F2E" w:rsidRPr="003B1F2E" w:rsidRDefault="003B1F2E" w:rsidP="003B1F2E">
      <w:pPr>
        <w:pStyle w:val="ListParagraph"/>
        <w:numPr>
          <w:ilvl w:val="0"/>
          <w:numId w:val="29"/>
        </w:numPr>
        <w:spacing w:after="0" w:line="240" w:lineRule="auto"/>
        <w:ind w:left="360"/>
        <w:rPr>
          <w:rFonts w:ascii="Gill Sans MT" w:hAnsi="Gill Sans MT"/>
          <w:sz w:val="24"/>
          <w:szCs w:val="24"/>
        </w:rPr>
      </w:pPr>
      <w:r w:rsidRPr="003B1F2E">
        <w:rPr>
          <w:rFonts w:ascii="Gill Sans MT" w:hAnsi="Gill Sans MT"/>
          <w:sz w:val="24"/>
          <w:szCs w:val="24"/>
        </w:rPr>
        <w:t xml:space="preserve">Facilitator of </w:t>
      </w:r>
      <w:r w:rsidR="00024E96">
        <w:rPr>
          <w:rFonts w:ascii="Gill Sans MT" w:hAnsi="Gill Sans MT"/>
          <w:sz w:val="24"/>
          <w:szCs w:val="24"/>
        </w:rPr>
        <w:t xml:space="preserve">reflective learning sessions for Hospice teams </w:t>
      </w:r>
      <w:r w:rsidRPr="003B1F2E">
        <w:rPr>
          <w:rFonts w:ascii="Gill Sans MT" w:hAnsi="Gill Sans MT"/>
          <w:sz w:val="24"/>
          <w:szCs w:val="24"/>
        </w:rPr>
        <w:t>.</w:t>
      </w:r>
    </w:p>
    <w:p w14:paraId="3E07FA4E" w14:textId="3FA0D03D" w:rsidR="003B1F2E" w:rsidRPr="003B1F2E" w:rsidRDefault="005C0538" w:rsidP="003B1F2E">
      <w:pPr>
        <w:pStyle w:val="ListParagraph"/>
        <w:numPr>
          <w:ilvl w:val="0"/>
          <w:numId w:val="29"/>
        </w:numPr>
        <w:spacing w:after="0" w:line="240" w:lineRule="auto"/>
        <w:ind w:left="360"/>
        <w:rPr>
          <w:rFonts w:ascii="Gill Sans MT" w:hAnsi="Gill Sans MT"/>
          <w:sz w:val="24"/>
          <w:szCs w:val="24"/>
        </w:rPr>
      </w:pPr>
      <w:r>
        <w:rPr>
          <w:rFonts w:ascii="Gill Sans MT" w:hAnsi="Gill Sans MT"/>
          <w:sz w:val="24"/>
          <w:szCs w:val="24"/>
        </w:rPr>
        <w:t xml:space="preserve">Attendance at the </w:t>
      </w:r>
      <w:r w:rsidR="00024E96">
        <w:rPr>
          <w:rFonts w:ascii="Gill Sans MT" w:hAnsi="Gill Sans MT"/>
          <w:sz w:val="24"/>
          <w:szCs w:val="24"/>
        </w:rPr>
        <w:t xml:space="preserve">quarterly </w:t>
      </w:r>
      <w:r w:rsidR="003B1F2E" w:rsidRPr="003B1F2E">
        <w:rPr>
          <w:rFonts w:ascii="Gill Sans MT" w:hAnsi="Gill Sans MT"/>
          <w:sz w:val="24"/>
          <w:szCs w:val="24"/>
        </w:rPr>
        <w:t xml:space="preserve">Care Quality Working Group meetings </w:t>
      </w:r>
    </w:p>
    <w:p w14:paraId="540C471E" w14:textId="5F33176E" w:rsidR="003B1F2E" w:rsidRPr="003B1F2E" w:rsidRDefault="003B1F2E" w:rsidP="003B1F2E">
      <w:pPr>
        <w:pStyle w:val="ListParagraph"/>
        <w:numPr>
          <w:ilvl w:val="0"/>
          <w:numId w:val="29"/>
        </w:numPr>
        <w:spacing w:after="0" w:line="240" w:lineRule="auto"/>
        <w:ind w:left="360"/>
        <w:rPr>
          <w:rFonts w:ascii="Gill Sans MT" w:hAnsi="Gill Sans MT"/>
          <w:sz w:val="24"/>
          <w:szCs w:val="24"/>
        </w:rPr>
      </w:pPr>
      <w:r w:rsidRPr="003B1F2E">
        <w:rPr>
          <w:rFonts w:ascii="Gill Sans MT" w:hAnsi="Gill Sans MT"/>
          <w:sz w:val="24"/>
          <w:szCs w:val="24"/>
        </w:rPr>
        <w:t xml:space="preserve">Member of Northern Locality </w:t>
      </w:r>
      <w:r w:rsidR="00F164A8">
        <w:rPr>
          <w:rFonts w:ascii="Gill Sans MT" w:hAnsi="Gill Sans MT"/>
          <w:sz w:val="24"/>
          <w:szCs w:val="24"/>
        </w:rPr>
        <w:t>Accountable</w:t>
      </w:r>
      <w:r>
        <w:rPr>
          <w:rFonts w:ascii="Gill Sans MT" w:hAnsi="Gill Sans MT"/>
          <w:sz w:val="24"/>
          <w:szCs w:val="24"/>
        </w:rPr>
        <w:t xml:space="preserve"> Care </w:t>
      </w:r>
      <w:r w:rsidRPr="003B1F2E">
        <w:rPr>
          <w:rFonts w:ascii="Gill Sans MT" w:hAnsi="Gill Sans MT"/>
          <w:sz w:val="24"/>
          <w:szCs w:val="24"/>
        </w:rPr>
        <w:t>Group</w:t>
      </w:r>
      <w:r>
        <w:rPr>
          <w:rFonts w:ascii="Gill Sans MT" w:hAnsi="Gill Sans MT"/>
          <w:sz w:val="24"/>
          <w:szCs w:val="24"/>
        </w:rPr>
        <w:t xml:space="preserve"> for End of life Care</w:t>
      </w:r>
    </w:p>
    <w:p w14:paraId="099506D8" w14:textId="77777777" w:rsidR="003B1F2E" w:rsidRPr="003B1F2E" w:rsidRDefault="003B1F2E" w:rsidP="003B1F2E">
      <w:pPr>
        <w:pStyle w:val="ListParagraph"/>
        <w:numPr>
          <w:ilvl w:val="0"/>
          <w:numId w:val="29"/>
        </w:numPr>
        <w:spacing w:after="0" w:line="240" w:lineRule="auto"/>
        <w:ind w:left="360"/>
        <w:rPr>
          <w:rFonts w:ascii="Gill Sans MT" w:hAnsi="Gill Sans MT"/>
          <w:sz w:val="24"/>
          <w:szCs w:val="24"/>
        </w:rPr>
      </w:pPr>
      <w:r w:rsidRPr="003B1F2E">
        <w:rPr>
          <w:rFonts w:ascii="Gill Sans MT" w:hAnsi="Gill Sans MT"/>
          <w:sz w:val="24"/>
          <w:szCs w:val="24"/>
        </w:rPr>
        <w:t>Member of NDHT EoL Steering Group</w:t>
      </w:r>
    </w:p>
    <w:p w14:paraId="35345513" w14:textId="4040447F" w:rsidR="003B1F2E" w:rsidRDefault="003B1F2E" w:rsidP="003B1F2E">
      <w:pPr>
        <w:pStyle w:val="ListParagraph"/>
        <w:numPr>
          <w:ilvl w:val="0"/>
          <w:numId w:val="29"/>
        </w:numPr>
        <w:spacing w:after="0" w:line="240" w:lineRule="auto"/>
        <w:ind w:left="360"/>
        <w:rPr>
          <w:rFonts w:ascii="Gill Sans MT" w:hAnsi="Gill Sans MT"/>
          <w:sz w:val="24"/>
          <w:szCs w:val="24"/>
        </w:rPr>
      </w:pPr>
      <w:r w:rsidRPr="003B1F2E">
        <w:rPr>
          <w:rFonts w:ascii="Gill Sans MT" w:hAnsi="Gill Sans MT"/>
          <w:sz w:val="24"/>
          <w:szCs w:val="24"/>
        </w:rPr>
        <w:t>Member of Senior Management Team for</w:t>
      </w:r>
      <w:r w:rsidR="00F84371">
        <w:rPr>
          <w:rFonts w:ascii="Gill Sans MT" w:hAnsi="Gill Sans MT"/>
          <w:sz w:val="24"/>
          <w:szCs w:val="24"/>
        </w:rPr>
        <w:t xml:space="preserve"> NDHT Supportive &amp; Palliative Care Team</w:t>
      </w:r>
    </w:p>
    <w:p w14:paraId="4773C617" w14:textId="77777777" w:rsidR="00F530BE" w:rsidRDefault="00F530BE" w:rsidP="005C0538">
      <w:pPr>
        <w:spacing w:after="0" w:line="240" w:lineRule="auto"/>
        <w:ind w:left="2160" w:hanging="2160"/>
        <w:jc w:val="both"/>
        <w:rPr>
          <w:rFonts w:ascii="Gill Sans MT" w:hAnsi="Gill Sans MT"/>
          <w:sz w:val="24"/>
          <w:szCs w:val="24"/>
        </w:rPr>
      </w:pPr>
    </w:p>
    <w:p w14:paraId="1A3FD17E" w14:textId="77777777" w:rsidR="002E72D2" w:rsidRDefault="002E72D2" w:rsidP="00F81E0C">
      <w:pPr>
        <w:spacing w:after="0" w:line="240" w:lineRule="auto"/>
        <w:jc w:val="both"/>
        <w:rPr>
          <w:rFonts w:ascii="Gill Sans MT" w:hAnsi="Gill Sans MT"/>
          <w:sz w:val="24"/>
          <w:szCs w:val="24"/>
        </w:rPr>
      </w:pPr>
    </w:p>
    <w:p w14:paraId="1D549EA6" w14:textId="07993B59" w:rsidR="002E72D2" w:rsidRDefault="00F81E0C" w:rsidP="002E72D2">
      <w:pPr>
        <w:spacing w:after="0" w:line="240" w:lineRule="auto"/>
        <w:ind w:left="2160" w:hanging="2160"/>
        <w:rPr>
          <w:rFonts w:ascii="Gill Sans MT" w:hAnsi="Gill Sans MT"/>
          <w:b/>
          <w:color w:val="0070C0"/>
          <w:sz w:val="28"/>
          <w:szCs w:val="28"/>
        </w:rPr>
      </w:pPr>
      <w:r>
        <w:rPr>
          <w:rFonts w:ascii="Gill Sans MT" w:hAnsi="Gill Sans MT"/>
          <w:b/>
          <w:color w:val="0070C0"/>
          <w:sz w:val="28"/>
          <w:szCs w:val="28"/>
        </w:rPr>
        <w:t>Hospital Role</w:t>
      </w:r>
    </w:p>
    <w:p w14:paraId="7BF51DA9" w14:textId="6DD54C35" w:rsidR="00C66F23" w:rsidRDefault="00C66F23" w:rsidP="00386A27">
      <w:pPr>
        <w:autoSpaceDE w:val="0"/>
        <w:autoSpaceDN w:val="0"/>
        <w:adjustRightInd w:val="0"/>
        <w:spacing w:after="0" w:line="240" w:lineRule="auto"/>
        <w:jc w:val="both"/>
        <w:rPr>
          <w:rFonts w:ascii="Gill Sans MT" w:hAnsi="Gill Sans MT" w:cs="Frutiger-Roman"/>
          <w:sz w:val="24"/>
          <w:szCs w:val="24"/>
          <w:lang w:eastAsia="en-GB"/>
        </w:rPr>
      </w:pPr>
      <w:r w:rsidRPr="00C66F23">
        <w:rPr>
          <w:rFonts w:ascii="Gill Sans MT" w:hAnsi="Gill Sans MT"/>
          <w:sz w:val="24"/>
          <w:szCs w:val="24"/>
        </w:rPr>
        <w:t xml:space="preserve">There is </w:t>
      </w:r>
      <w:r w:rsidR="00F81E0C">
        <w:rPr>
          <w:rFonts w:ascii="Gill Sans MT" w:hAnsi="Gill Sans MT"/>
          <w:sz w:val="24"/>
          <w:szCs w:val="24"/>
        </w:rPr>
        <w:t xml:space="preserve">a part-time </w:t>
      </w:r>
      <w:r w:rsidR="00E44BA4">
        <w:rPr>
          <w:rFonts w:ascii="Gill Sans MT" w:hAnsi="Gill Sans MT"/>
          <w:sz w:val="24"/>
          <w:szCs w:val="24"/>
        </w:rPr>
        <w:t>Palliativ</w:t>
      </w:r>
      <w:r w:rsidRPr="00C66F23">
        <w:rPr>
          <w:rFonts w:ascii="Gill Sans MT" w:hAnsi="Gill Sans MT"/>
          <w:sz w:val="24"/>
          <w:szCs w:val="24"/>
        </w:rPr>
        <w:t xml:space="preserve">e </w:t>
      </w:r>
      <w:r w:rsidR="005C0538">
        <w:rPr>
          <w:rFonts w:ascii="Gill Sans MT" w:hAnsi="Gill Sans MT"/>
          <w:sz w:val="24"/>
          <w:szCs w:val="24"/>
        </w:rPr>
        <w:t xml:space="preserve">Medicine </w:t>
      </w:r>
      <w:r w:rsidRPr="00C66F23">
        <w:rPr>
          <w:rFonts w:ascii="Gill Sans MT" w:hAnsi="Gill Sans MT"/>
          <w:sz w:val="24"/>
          <w:szCs w:val="24"/>
        </w:rPr>
        <w:t>Consultant based at NDDH</w:t>
      </w:r>
      <w:r w:rsidR="00F81E0C">
        <w:rPr>
          <w:rFonts w:ascii="Gill Sans MT" w:hAnsi="Gill Sans MT"/>
          <w:sz w:val="24"/>
          <w:szCs w:val="24"/>
        </w:rPr>
        <w:t xml:space="preserve"> (6 PA)</w:t>
      </w:r>
      <w:r w:rsidRPr="00C66F23">
        <w:rPr>
          <w:rFonts w:ascii="Gill Sans MT" w:hAnsi="Gill Sans MT"/>
          <w:sz w:val="24"/>
          <w:szCs w:val="24"/>
        </w:rPr>
        <w:t xml:space="preserve">. Their job plan has been designed in conjunction to this role’s job plan to ensure effective coverage across all sites at all times. </w:t>
      </w:r>
      <w:r w:rsidRPr="00C66F23">
        <w:rPr>
          <w:rFonts w:ascii="Gill Sans MT" w:hAnsi="Gill Sans MT" w:cs="Frutiger-Roman"/>
          <w:sz w:val="24"/>
          <w:szCs w:val="24"/>
          <w:lang w:eastAsia="en-GB"/>
        </w:rPr>
        <w:t>When a consultant is not on</w:t>
      </w:r>
      <w:r w:rsidR="00F84371">
        <w:rPr>
          <w:rFonts w:ascii="Gill Sans MT" w:hAnsi="Gill Sans MT" w:cs="Frutiger-Roman"/>
          <w:sz w:val="24"/>
          <w:szCs w:val="24"/>
          <w:lang w:eastAsia="en-GB"/>
        </w:rPr>
        <w:t>-</w:t>
      </w:r>
      <w:r w:rsidRPr="00C66F23">
        <w:rPr>
          <w:rFonts w:ascii="Gill Sans MT" w:hAnsi="Gill Sans MT" w:cs="Frutiger-Roman"/>
          <w:sz w:val="24"/>
          <w:szCs w:val="24"/>
          <w:lang w:eastAsia="en-GB"/>
        </w:rPr>
        <w:t>site, either hospice or hospita</w:t>
      </w:r>
      <w:r>
        <w:rPr>
          <w:rFonts w:ascii="Gill Sans MT" w:hAnsi="Gill Sans MT" w:cs="Frutiger-Roman"/>
          <w:sz w:val="24"/>
          <w:szCs w:val="24"/>
          <w:lang w:eastAsia="en-GB"/>
        </w:rPr>
        <w:t xml:space="preserve">l medical staff can contact the consultant for advice by </w:t>
      </w:r>
      <w:r w:rsidRPr="00C66F23">
        <w:rPr>
          <w:rFonts w:ascii="Gill Sans MT" w:hAnsi="Gill Sans MT" w:cs="Frutiger-Roman"/>
          <w:sz w:val="24"/>
          <w:szCs w:val="24"/>
          <w:lang w:eastAsia="en-GB"/>
        </w:rPr>
        <w:t>telephone</w:t>
      </w:r>
      <w:r w:rsidR="00F81E0C">
        <w:rPr>
          <w:rFonts w:ascii="Gill Sans MT" w:hAnsi="Gill Sans MT" w:cs="Frutiger-Roman"/>
          <w:sz w:val="24"/>
          <w:szCs w:val="24"/>
          <w:lang w:eastAsia="en-GB"/>
        </w:rPr>
        <w:t xml:space="preserve"> in working hours</w:t>
      </w:r>
      <w:r w:rsidR="00D6211D">
        <w:rPr>
          <w:rFonts w:ascii="Gill Sans MT" w:hAnsi="Gill Sans MT" w:cs="Frutiger-Roman"/>
          <w:sz w:val="24"/>
          <w:szCs w:val="24"/>
          <w:lang w:eastAsia="en-GB"/>
        </w:rPr>
        <w:t xml:space="preserve"> </w:t>
      </w:r>
      <w:r w:rsidR="00D6211D" w:rsidRPr="00D6211D">
        <w:rPr>
          <w:rFonts w:ascii="Gill Sans MT" w:hAnsi="Gill Sans MT" w:cs="Frutiger-Roman"/>
          <w:sz w:val="24"/>
          <w:szCs w:val="24"/>
          <w:lang w:eastAsia="en-GB"/>
        </w:rPr>
        <w:t>(or attendance to either site by exception, as required).</w:t>
      </w:r>
    </w:p>
    <w:p w14:paraId="1A260C08" w14:textId="77777777" w:rsidR="00F81E0C" w:rsidRDefault="00F81E0C" w:rsidP="00386A27">
      <w:pPr>
        <w:autoSpaceDE w:val="0"/>
        <w:autoSpaceDN w:val="0"/>
        <w:adjustRightInd w:val="0"/>
        <w:spacing w:after="0" w:line="240" w:lineRule="auto"/>
        <w:jc w:val="both"/>
        <w:rPr>
          <w:rFonts w:ascii="Gill Sans MT" w:hAnsi="Gill Sans MT" w:cs="Frutiger-Roman"/>
          <w:sz w:val="24"/>
          <w:szCs w:val="24"/>
          <w:lang w:eastAsia="en-GB"/>
        </w:rPr>
      </w:pPr>
    </w:p>
    <w:p w14:paraId="40A85231" w14:textId="13FF324D" w:rsidR="00F81E0C" w:rsidRDefault="00F81E0C" w:rsidP="00386A27">
      <w:pPr>
        <w:autoSpaceDE w:val="0"/>
        <w:autoSpaceDN w:val="0"/>
        <w:adjustRightInd w:val="0"/>
        <w:spacing w:after="0" w:line="240" w:lineRule="auto"/>
        <w:jc w:val="both"/>
        <w:rPr>
          <w:rFonts w:ascii="Gill Sans MT" w:hAnsi="Gill Sans MT" w:cs="Frutiger-Roman"/>
          <w:sz w:val="24"/>
          <w:szCs w:val="24"/>
          <w:lang w:eastAsia="en-GB"/>
        </w:rPr>
      </w:pPr>
      <w:r w:rsidRPr="00F81E0C">
        <w:rPr>
          <w:rFonts w:ascii="Gill Sans MT" w:hAnsi="Gill Sans MT" w:cs="Frutiger-Roman"/>
          <w:sz w:val="24"/>
          <w:szCs w:val="24"/>
          <w:lang w:eastAsia="en-GB"/>
        </w:rPr>
        <w:t>The postholder will attend NDDH’s weekly Specialist Palliative Care MDT meeting. They will also have opportunity to attend site-specific Cancer MDT meetings and other hospital meetings according to their areas of interest, as outlined earlier.</w:t>
      </w:r>
    </w:p>
    <w:p w14:paraId="50FA2D7B" w14:textId="77777777" w:rsidR="00C66F23" w:rsidRDefault="00C66F23" w:rsidP="00386A27">
      <w:pPr>
        <w:autoSpaceDE w:val="0"/>
        <w:autoSpaceDN w:val="0"/>
        <w:adjustRightInd w:val="0"/>
        <w:spacing w:after="0" w:line="240" w:lineRule="auto"/>
        <w:jc w:val="both"/>
        <w:rPr>
          <w:rFonts w:ascii="Gill Sans MT" w:hAnsi="Gill Sans MT" w:cs="Frutiger-Roman"/>
          <w:sz w:val="24"/>
          <w:szCs w:val="24"/>
          <w:lang w:eastAsia="en-GB"/>
        </w:rPr>
      </w:pPr>
    </w:p>
    <w:p w14:paraId="732256E0" w14:textId="3FF728E4" w:rsidR="00C66F23" w:rsidRDefault="00C66F23" w:rsidP="00386A27">
      <w:pPr>
        <w:autoSpaceDE w:val="0"/>
        <w:autoSpaceDN w:val="0"/>
        <w:adjustRightInd w:val="0"/>
        <w:spacing w:after="0" w:line="240" w:lineRule="auto"/>
        <w:jc w:val="both"/>
        <w:rPr>
          <w:rFonts w:ascii="Gill Sans MT" w:hAnsi="Gill Sans MT" w:cs="Frutiger-Roman"/>
          <w:sz w:val="24"/>
          <w:szCs w:val="24"/>
          <w:lang w:eastAsia="en-GB"/>
        </w:rPr>
      </w:pPr>
      <w:r>
        <w:rPr>
          <w:rFonts w:ascii="Gill Sans MT" w:hAnsi="Gill Sans MT" w:cs="Frutiger-Roman"/>
          <w:sz w:val="24"/>
          <w:szCs w:val="24"/>
          <w:lang w:eastAsia="en-GB"/>
        </w:rPr>
        <w:t xml:space="preserve">In addition to the above and in recognition of the formal collaboration between Northern Devon Healthcare Trust and </w:t>
      </w:r>
      <w:r w:rsidR="00E44BA4">
        <w:rPr>
          <w:rFonts w:ascii="Gill Sans MT" w:hAnsi="Gill Sans MT" w:cs="Frutiger-Roman"/>
          <w:sz w:val="24"/>
          <w:szCs w:val="24"/>
          <w:lang w:eastAsia="en-GB"/>
        </w:rPr>
        <w:t>Royal</w:t>
      </w:r>
      <w:r w:rsidR="005C0538">
        <w:rPr>
          <w:rFonts w:ascii="Gill Sans MT" w:hAnsi="Gill Sans MT" w:cs="Frutiger-Roman"/>
          <w:sz w:val="24"/>
          <w:szCs w:val="24"/>
          <w:lang w:eastAsia="en-GB"/>
        </w:rPr>
        <w:t xml:space="preserve"> Devon &amp; Exeter </w:t>
      </w:r>
      <w:r w:rsidR="00F164A8">
        <w:rPr>
          <w:rFonts w:ascii="Gill Sans MT" w:hAnsi="Gill Sans MT" w:cs="Frutiger-Roman"/>
          <w:sz w:val="24"/>
          <w:szCs w:val="24"/>
          <w:lang w:eastAsia="en-GB"/>
        </w:rPr>
        <w:t>Foundation Trust</w:t>
      </w:r>
      <w:r w:rsidR="005C0538">
        <w:rPr>
          <w:rFonts w:ascii="Gill Sans MT" w:hAnsi="Gill Sans MT" w:cs="Frutiger-Roman"/>
          <w:sz w:val="24"/>
          <w:szCs w:val="24"/>
          <w:lang w:eastAsia="en-GB"/>
        </w:rPr>
        <w:t xml:space="preserve"> (RD&amp;E) there is </w:t>
      </w:r>
      <w:r w:rsidR="00E44BA4">
        <w:rPr>
          <w:rFonts w:ascii="Gill Sans MT" w:hAnsi="Gill Sans MT" w:cs="Frutiger-Roman"/>
          <w:sz w:val="24"/>
          <w:szCs w:val="24"/>
          <w:lang w:eastAsia="en-GB"/>
        </w:rPr>
        <w:t>a peer support network with the Palliative Consultant team at RD&amp;E.</w:t>
      </w:r>
      <w:r w:rsidR="00024E96">
        <w:rPr>
          <w:rFonts w:ascii="Gill Sans MT" w:hAnsi="Gill Sans MT" w:cs="Frutiger-Roman"/>
          <w:sz w:val="24"/>
          <w:szCs w:val="24"/>
          <w:lang w:eastAsia="en-GB"/>
        </w:rPr>
        <w:t xml:space="preserve"> Opportunities also exist to join Palliative Medicine Consultant education sessions of Somerset Partnership colleagues too.</w:t>
      </w:r>
    </w:p>
    <w:p w14:paraId="0A85A01C" w14:textId="77777777" w:rsidR="00E44BA4" w:rsidRDefault="00E44BA4" w:rsidP="00C66F23">
      <w:pPr>
        <w:autoSpaceDE w:val="0"/>
        <w:autoSpaceDN w:val="0"/>
        <w:adjustRightInd w:val="0"/>
        <w:spacing w:after="0" w:line="240" w:lineRule="auto"/>
        <w:rPr>
          <w:rFonts w:ascii="Gill Sans MT" w:hAnsi="Gill Sans MT" w:cs="Frutiger-Roman"/>
          <w:sz w:val="24"/>
          <w:szCs w:val="24"/>
          <w:lang w:eastAsia="en-GB"/>
        </w:rPr>
      </w:pPr>
    </w:p>
    <w:p w14:paraId="435C0725" w14:textId="56225097" w:rsidR="00E44BA4" w:rsidRPr="00F81E0C" w:rsidRDefault="00386A27" w:rsidP="00C66F23">
      <w:pPr>
        <w:autoSpaceDE w:val="0"/>
        <w:autoSpaceDN w:val="0"/>
        <w:adjustRightInd w:val="0"/>
        <w:spacing w:after="0" w:line="240" w:lineRule="auto"/>
        <w:rPr>
          <w:rFonts w:ascii="Gill Sans MT" w:hAnsi="Gill Sans MT" w:cs="Frutiger-Roman"/>
          <w:b/>
          <w:color w:val="0070C0"/>
          <w:sz w:val="28"/>
          <w:szCs w:val="28"/>
          <w:lang w:eastAsia="en-GB"/>
        </w:rPr>
      </w:pPr>
      <w:r w:rsidRPr="00F81E0C">
        <w:rPr>
          <w:rFonts w:ascii="Gill Sans MT" w:hAnsi="Gill Sans MT" w:cs="Frutiger-Roman"/>
          <w:b/>
          <w:color w:val="0070C0"/>
          <w:sz w:val="28"/>
          <w:szCs w:val="28"/>
          <w:lang w:eastAsia="en-GB"/>
        </w:rPr>
        <w:t>Out of Hours duties</w:t>
      </w:r>
    </w:p>
    <w:p w14:paraId="55256438" w14:textId="77777777" w:rsidR="00F81E0C" w:rsidRPr="00F81E0C" w:rsidRDefault="00F81E0C" w:rsidP="00F81E0C">
      <w:pPr>
        <w:autoSpaceDE w:val="0"/>
        <w:autoSpaceDN w:val="0"/>
        <w:adjustRightInd w:val="0"/>
        <w:spacing w:after="0" w:line="240" w:lineRule="auto"/>
        <w:rPr>
          <w:rFonts w:ascii="Gill Sans MT" w:hAnsi="Gill Sans MT" w:cs="Frutiger-Roman"/>
          <w:sz w:val="24"/>
          <w:szCs w:val="24"/>
          <w:lang w:eastAsia="en-GB"/>
        </w:rPr>
      </w:pPr>
      <w:r w:rsidRPr="00F81E0C">
        <w:rPr>
          <w:rFonts w:ascii="Gill Sans MT" w:hAnsi="Gill Sans MT" w:cs="Frutiger-Roman"/>
          <w:sz w:val="24"/>
          <w:szCs w:val="24"/>
          <w:lang w:eastAsia="en-GB"/>
        </w:rPr>
        <w:t>Consultant on-call commitments are currently being re-designed following retirement of the current postholder. Consultants will provide second on-call cover to North Devon Hospice. Its out-of-hours rota of first on-call doctors comprises experienced regular and bank Medical Officers, who perform ward rounds on weekends and public holidays.</w:t>
      </w:r>
    </w:p>
    <w:p w14:paraId="16829B67" w14:textId="77777777" w:rsidR="00F81E0C" w:rsidRPr="00F81E0C" w:rsidRDefault="00F81E0C" w:rsidP="00F81E0C">
      <w:pPr>
        <w:autoSpaceDE w:val="0"/>
        <w:autoSpaceDN w:val="0"/>
        <w:adjustRightInd w:val="0"/>
        <w:spacing w:after="0" w:line="240" w:lineRule="auto"/>
        <w:rPr>
          <w:rFonts w:ascii="Gill Sans MT" w:hAnsi="Gill Sans MT" w:cs="Frutiger-Roman"/>
          <w:sz w:val="24"/>
          <w:szCs w:val="24"/>
          <w:lang w:eastAsia="en-GB"/>
        </w:rPr>
      </w:pPr>
    </w:p>
    <w:p w14:paraId="2B9076D7" w14:textId="77777777" w:rsidR="00F81E0C" w:rsidRDefault="00F81E0C" w:rsidP="00F81E0C">
      <w:pPr>
        <w:autoSpaceDE w:val="0"/>
        <w:autoSpaceDN w:val="0"/>
        <w:adjustRightInd w:val="0"/>
        <w:spacing w:after="0" w:line="240" w:lineRule="auto"/>
        <w:rPr>
          <w:rFonts w:ascii="Gill Sans MT" w:hAnsi="Gill Sans MT" w:cs="Frutiger-Roman"/>
          <w:sz w:val="24"/>
          <w:szCs w:val="24"/>
          <w:lang w:eastAsia="en-GB"/>
        </w:rPr>
      </w:pPr>
      <w:r w:rsidRPr="00F81E0C">
        <w:rPr>
          <w:rFonts w:ascii="Gill Sans MT" w:hAnsi="Gill Sans MT" w:cs="Frutiger-Roman"/>
          <w:sz w:val="24"/>
          <w:szCs w:val="24"/>
          <w:lang w:eastAsia="en-GB"/>
        </w:rPr>
        <w:t>The Consultant on-call will be non-residential, and predominantly expected to give telephone advice only. Only in exceptional circumstances would they be expected to attend the Hospice in person.</w:t>
      </w:r>
    </w:p>
    <w:p w14:paraId="08CC9AFA" w14:textId="77777777" w:rsidR="004278B5" w:rsidRDefault="004278B5" w:rsidP="00F81E0C">
      <w:pPr>
        <w:autoSpaceDE w:val="0"/>
        <w:autoSpaceDN w:val="0"/>
        <w:adjustRightInd w:val="0"/>
        <w:spacing w:after="0" w:line="240" w:lineRule="auto"/>
        <w:rPr>
          <w:rFonts w:ascii="Gill Sans MT" w:hAnsi="Gill Sans MT" w:cs="Frutiger-Roman"/>
          <w:sz w:val="24"/>
          <w:szCs w:val="24"/>
          <w:lang w:eastAsia="en-GB"/>
        </w:rPr>
      </w:pPr>
    </w:p>
    <w:p w14:paraId="2C62164E" w14:textId="3F0C4219" w:rsidR="004278B5" w:rsidRDefault="006D6A5B" w:rsidP="00F81E0C">
      <w:pPr>
        <w:autoSpaceDE w:val="0"/>
        <w:autoSpaceDN w:val="0"/>
        <w:adjustRightInd w:val="0"/>
        <w:spacing w:after="0" w:line="240" w:lineRule="auto"/>
        <w:rPr>
          <w:rFonts w:ascii="Gill Sans MT" w:hAnsi="Gill Sans MT" w:cs="Frutiger-Roman"/>
          <w:sz w:val="24"/>
          <w:szCs w:val="24"/>
          <w:lang w:eastAsia="en-GB"/>
        </w:rPr>
      </w:pPr>
      <w:r>
        <w:rPr>
          <w:rFonts w:ascii="Gill Sans MT" w:hAnsi="Gill Sans MT" w:cs="Frutiger-Roman"/>
          <w:sz w:val="24"/>
          <w:szCs w:val="24"/>
          <w:lang w:eastAsia="en-GB"/>
        </w:rPr>
        <w:t>Due to the number of PAs and the fact that there is no weekend working, t</w:t>
      </w:r>
      <w:r w:rsidR="004278B5">
        <w:rPr>
          <w:rFonts w:ascii="Gill Sans MT" w:hAnsi="Gill Sans MT" w:cs="Frutiger-Roman"/>
          <w:sz w:val="24"/>
          <w:szCs w:val="24"/>
          <w:lang w:eastAsia="en-GB"/>
        </w:rPr>
        <w:t>ime off in-lieu will not routinely be provided. On call commitments will be renumerated in accordance</w:t>
      </w:r>
      <w:r w:rsidR="00024266">
        <w:rPr>
          <w:rFonts w:ascii="Gill Sans MT" w:hAnsi="Gill Sans MT" w:cs="Frutiger-Roman"/>
          <w:sz w:val="24"/>
          <w:szCs w:val="24"/>
          <w:lang w:eastAsia="en-GB"/>
        </w:rPr>
        <w:t xml:space="preserve"> with banding in NHS consultant contract.</w:t>
      </w:r>
    </w:p>
    <w:p w14:paraId="7F9864F3" w14:textId="77777777" w:rsidR="00024266" w:rsidRDefault="00024266" w:rsidP="00F81E0C">
      <w:pPr>
        <w:autoSpaceDE w:val="0"/>
        <w:autoSpaceDN w:val="0"/>
        <w:adjustRightInd w:val="0"/>
        <w:spacing w:after="0" w:line="240" w:lineRule="auto"/>
        <w:rPr>
          <w:rFonts w:ascii="Gill Sans MT" w:hAnsi="Gill Sans MT" w:cs="Frutiger-Roman"/>
          <w:sz w:val="24"/>
          <w:szCs w:val="24"/>
          <w:lang w:eastAsia="en-GB"/>
        </w:rPr>
      </w:pPr>
    </w:p>
    <w:p w14:paraId="1EF5BEAC" w14:textId="54A09BC2" w:rsidR="00024266" w:rsidRPr="00F81E0C" w:rsidRDefault="00024266" w:rsidP="00F81E0C">
      <w:pPr>
        <w:autoSpaceDE w:val="0"/>
        <w:autoSpaceDN w:val="0"/>
        <w:adjustRightInd w:val="0"/>
        <w:spacing w:after="0" w:line="240" w:lineRule="auto"/>
        <w:rPr>
          <w:rFonts w:ascii="Gill Sans MT" w:hAnsi="Gill Sans MT" w:cs="Frutiger-Roman"/>
          <w:sz w:val="24"/>
          <w:szCs w:val="24"/>
          <w:lang w:eastAsia="en-GB"/>
        </w:rPr>
      </w:pPr>
      <w:r>
        <w:rPr>
          <w:rFonts w:ascii="Gill Sans MT" w:hAnsi="Gill Sans MT" w:cs="Frutiger-Roman"/>
          <w:sz w:val="24"/>
          <w:szCs w:val="24"/>
          <w:lang w:eastAsia="en-GB"/>
        </w:rPr>
        <w:t>Once this vacancy is filled the post-holder and the hospital based consultant will both contribute equally to the on-call rota. We are currently working with organisations and consultants beyond North Devon to achieve our long-term vision: a rota with on call frequency of 1 in 4 weeks or less frequent to ensure a sustainable model for the future.</w:t>
      </w:r>
    </w:p>
    <w:p w14:paraId="22F39537" w14:textId="77777777" w:rsidR="00C66F23" w:rsidRDefault="00C66F23" w:rsidP="00C66F23">
      <w:pPr>
        <w:autoSpaceDE w:val="0"/>
        <w:autoSpaceDN w:val="0"/>
        <w:adjustRightInd w:val="0"/>
        <w:spacing w:after="0" w:line="240" w:lineRule="auto"/>
        <w:rPr>
          <w:rFonts w:ascii="Frutiger-Roman" w:hAnsi="Frutiger-Roman" w:cs="Frutiger-Roman"/>
          <w:lang w:eastAsia="en-GB"/>
        </w:rPr>
      </w:pPr>
    </w:p>
    <w:p w14:paraId="18FD5C68" w14:textId="2724D2F6" w:rsidR="00D60F05" w:rsidRPr="002E72D2" w:rsidRDefault="00D60F05" w:rsidP="00D60F05">
      <w:pPr>
        <w:spacing w:after="0" w:line="240" w:lineRule="auto"/>
        <w:rPr>
          <w:rFonts w:ascii="Gill Sans MT" w:hAnsi="Gill Sans MT"/>
          <w:b/>
          <w:color w:val="0070C0"/>
          <w:sz w:val="28"/>
          <w:szCs w:val="28"/>
        </w:rPr>
      </w:pPr>
      <w:r w:rsidRPr="002E72D2">
        <w:rPr>
          <w:rFonts w:ascii="Gill Sans MT" w:hAnsi="Gill Sans MT"/>
          <w:b/>
          <w:color w:val="0070C0"/>
          <w:sz w:val="28"/>
          <w:szCs w:val="28"/>
        </w:rPr>
        <w:t xml:space="preserve">Management and Leadership </w:t>
      </w:r>
    </w:p>
    <w:p w14:paraId="2764A95B" w14:textId="2905FA35" w:rsidR="00741190" w:rsidRDefault="00F530BE" w:rsidP="008A516C">
      <w:pPr>
        <w:pStyle w:val="ListParagraph"/>
        <w:numPr>
          <w:ilvl w:val="0"/>
          <w:numId w:val="19"/>
        </w:numPr>
        <w:spacing w:after="0" w:line="240" w:lineRule="auto"/>
        <w:ind w:left="567" w:hanging="567"/>
        <w:rPr>
          <w:rFonts w:ascii="Gill Sans MT" w:hAnsi="Gill Sans MT" w:cs="Arial"/>
          <w:sz w:val="24"/>
          <w:szCs w:val="24"/>
        </w:rPr>
      </w:pPr>
      <w:r>
        <w:rPr>
          <w:rFonts w:ascii="Gill Sans MT" w:hAnsi="Gill Sans MT" w:cs="Arial"/>
          <w:sz w:val="24"/>
          <w:szCs w:val="24"/>
        </w:rPr>
        <w:t>As a medical lead</w:t>
      </w:r>
      <w:r w:rsidR="00741190" w:rsidRPr="008A516C">
        <w:rPr>
          <w:rFonts w:ascii="Gill Sans MT" w:hAnsi="Gill Sans MT" w:cs="Arial"/>
          <w:sz w:val="24"/>
          <w:szCs w:val="24"/>
        </w:rPr>
        <w:t xml:space="preserve"> of the Senior Management Team of North Devon Hospice, contribute to the strategic shaping of the organisation, ensuring that hospice services develop and integrate with existing and future provision of palliative care.</w:t>
      </w:r>
    </w:p>
    <w:p w14:paraId="34B40C61" w14:textId="77783B2F" w:rsidR="00741190" w:rsidRPr="008A516C" w:rsidRDefault="00741190" w:rsidP="008A516C">
      <w:pPr>
        <w:pStyle w:val="ListParagraph"/>
        <w:numPr>
          <w:ilvl w:val="0"/>
          <w:numId w:val="19"/>
        </w:numPr>
        <w:spacing w:after="0" w:line="240" w:lineRule="auto"/>
        <w:ind w:left="567" w:hanging="567"/>
        <w:rPr>
          <w:rFonts w:ascii="Gill Sans MT" w:hAnsi="Gill Sans MT" w:cs="Arial"/>
          <w:sz w:val="24"/>
          <w:szCs w:val="24"/>
        </w:rPr>
      </w:pPr>
      <w:r w:rsidRPr="008A516C">
        <w:rPr>
          <w:rFonts w:ascii="Gill Sans MT" w:hAnsi="Gill Sans MT" w:cs="Arial"/>
          <w:sz w:val="24"/>
          <w:szCs w:val="24"/>
        </w:rPr>
        <w:t>Work with NHS Devon, C</w:t>
      </w:r>
      <w:r w:rsidR="00D60F05" w:rsidRPr="008A516C">
        <w:rPr>
          <w:rFonts w:ascii="Gill Sans MT" w:hAnsi="Gill Sans MT" w:cs="Arial"/>
          <w:sz w:val="24"/>
          <w:szCs w:val="24"/>
        </w:rPr>
        <w:t>l</w:t>
      </w:r>
      <w:r w:rsidRPr="008A516C">
        <w:rPr>
          <w:rFonts w:ascii="Gill Sans MT" w:hAnsi="Gill Sans MT" w:cs="Arial"/>
          <w:sz w:val="24"/>
          <w:szCs w:val="24"/>
        </w:rPr>
        <w:t>inical Commissioning Groups, Sustainability &amp; Transformation Partnership, GPs (Consortia), the Northern Devon Healthcare Trust (NDHT) and other healthcare professionals to build on the existing relationships acr</w:t>
      </w:r>
      <w:r w:rsidR="005C0538">
        <w:rPr>
          <w:rFonts w:ascii="Gill Sans MT" w:hAnsi="Gill Sans MT" w:cs="Arial"/>
          <w:sz w:val="24"/>
          <w:szCs w:val="24"/>
        </w:rPr>
        <w:t>oss all areas of palliative medicine</w:t>
      </w:r>
      <w:r w:rsidRPr="008A516C">
        <w:rPr>
          <w:rFonts w:ascii="Gill Sans MT" w:hAnsi="Gill Sans MT" w:cs="Arial"/>
          <w:sz w:val="24"/>
          <w:szCs w:val="24"/>
        </w:rPr>
        <w:t xml:space="preserve"> to best position North Devon Hospice.</w:t>
      </w:r>
    </w:p>
    <w:p w14:paraId="7A4BB2B6" w14:textId="270C0DD2" w:rsidR="00741190" w:rsidRPr="008A516C" w:rsidRDefault="00741190" w:rsidP="008A516C">
      <w:pPr>
        <w:pStyle w:val="ListParagraph"/>
        <w:numPr>
          <w:ilvl w:val="0"/>
          <w:numId w:val="19"/>
        </w:numPr>
        <w:spacing w:after="0" w:line="240" w:lineRule="auto"/>
        <w:ind w:left="567" w:hanging="567"/>
        <w:rPr>
          <w:rFonts w:ascii="Gill Sans MT" w:hAnsi="Gill Sans MT" w:cs="Arial"/>
          <w:sz w:val="24"/>
          <w:szCs w:val="24"/>
        </w:rPr>
      </w:pPr>
      <w:r w:rsidRPr="008A516C">
        <w:rPr>
          <w:rFonts w:ascii="Gill Sans MT" w:hAnsi="Gill Sans MT" w:cs="Arial"/>
          <w:sz w:val="24"/>
          <w:szCs w:val="24"/>
        </w:rPr>
        <w:t>Develop a holistic and in</w:t>
      </w:r>
      <w:r w:rsidR="005C0538">
        <w:rPr>
          <w:rFonts w:ascii="Gill Sans MT" w:hAnsi="Gill Sans MT" w:cs="Arial"/>
          <w:sz w:val="24"/>
          <w:szCs w:val="24"/>
        </w:rPr>
        <w:t xml:space="preserve">tegrated palliative medicine </w:t>
      </w:r>
      <w:r w:rsidRPr="008A516C">
        <w:rPr>
          <w:rFonts w:ascii="Gill Sans MT" w:hAnsi="Gill Sans MT" w:cs="Arial"/>
          <w:sz w:val="24"/>
          <w:szCs w:val="24"/>
        </w:rPr>
        <w:t>service across North Devon that challenges the boundaries and perceptions of palliative care.</w:t>
      </w:r>
    </w:p>
    <w:p w14:paraId="27E917B2" w14:textId="77777777" w:rsidR="00741190" w:rsidRPr="00232CF3" w:rsidRDefault="00741190" w:rsidP="008A516C">
      <w:pPr>
        <w:pStyle w:val="ListParagraph"/>
        <w:numPr>
          <w:ilvl w:val="0"/>
          <w:numId w:val="19"/>
        </w:numPr>
        <w:spacing w:after="0" w:line="240" w:lineRule="auto"/>
        <w:ind w:left="567" w:hanging="567"/>
        <w:rPr>
          <w:rFonts w:ascii="Gill Sans MT" w:hAnsi="Gill Sans MT" w:cs="Arial"/>
          <w:sz w:val="24"/>
          <w:szCs w:val="24"/>
        </w:rPr>
      </w:pPr>
      <w:r w:rsidRPr="00232CF3">
        <w:rPr>
          <w:rFonts w:ascii="Gill Sans MT" w:hAnsi="Gill Sans MT" w:cs="Arial"/>
          <w:sz w:val="24"/>
          <w:szCs w:val="24"/>
        </w:rPr>
        <w:t>Act in a manner at all times to safeguard the interests of individual patients/clients and their families and justify public trust and confidence in North Devon Hospice.</w:t>
      </w:r>
    </w:p>
    <w:p w14:paraId="343EC568" w14:textId="2B00EA8B" w:rsidR="00741190" w:rsidRPr="00232CF3" w:rsidRDefault="00741190" w:rsidP="008A516C">
      <w:pPr>
        <w:pStyle w:val="ListParagraph"/>
        <w:numPr>
          <w:ilvl w:val="0"/>
          <w:numId w:val="19"/>
        </w:numPr>
        <w:spacing w:after="0" w:line="240" w:lineRule="auto"/>
        <w:ind w:left="567" w:hanging="567"/>
        <w:rPr>
          <w:rFonts w:ascii="Gill Sans MT" w:hAnsi="Gill Sans MT" w:cs="Arial"/>
          <w:sz w:val="24"/>
          <w:szCs w:val="24"/>
        </w:rPr>
      </w:pPr>
      <w:r w:rsidRPr="00232CF3">
        <w:rPr>
          <w:rFonts w:ascii="Gill Sans MT" w:hAnsi="Gill Sans MT" w:cs="Arial"/>
          <w:sz w:val="24"/>
          <w:szCs w:val="24"/>
        </w:rPr>
        <w:t xml:space="preserve">Attend meetings of the Board of Trustees </w:t>
      </w:r>
      <w:r w:rsidR="00212F8A">
        <w:rPr>
          <w:rFonts w:ascii="Gill Sans MT" w:hAnsi="Gill Sans MT" w:cs="Arial"/>
          <w:sz w:val="24"/>
          <w:szCs w:val="24"/>
        </w:rPr>
        <w:t xml:space="preserve">of North Devon Hospice </w:t>
      </w:r>
      <w:r w:rsidR="00F530BE">
        <w:rPr>
          <w:rFonts w:ascii="Gill Sans MT" w:hAnsi="Gill Sans MT" w:cs="Arial"/>
          <w:sz w:val="24"/>
          <w:szCs w:val="24"/>
        </w:rPr>
        <w:t>and sub-committees as and when requird to</w:t>
      </w:r>
      <w:r w:rsidRPr="00232CF3">
        <w:rPr>
          <w:rFonts w:ascii="Gill Sans MT" w:hAnsi="Gill Sans MT" w:cs="Arial"/>
          <w:sz w:val="24"/>
          <w:szCs w:val="24"/>
        </w:rPr>
        <w:t xml:space="preserve"> report and recommend to Trustees on issues relating to the effective delivery of care services and educational activities.</w:t>
      </w:r>
    </w:p>
    <w:p w14:paraId="02C9BB2A" w14:textId="5AB9357E" w:rsidR="00741190" w:rsidRDefault="00741190" w:rsidP="008A516C">
      <w:pPr>
        <w:pStyle w:val="ListParagraph"/>
        <w:numPr>
          <w:ilvl w:val="0"/>
          <w:numId w:val="19"/>
        </w:numPr>
        <w:spacing w:after="0" w:line="240" w:lineRule="auto"/>
        <w:ind w:left="567" w:hanging="567"/>
        <w:rPr>
          <w:rFonts w:ascii="Gill Sans MT" w:hAnsi="Gill Sans MT" w:cs="Arial"/>
          <w:sz w:val="24"/>
          <w:szCs w:val="24"/>
        </w:rPr>
      </w:pPr>
      <w:r w:rsidRPr="00232CF3">
        <w:rPr>
          <w:rFonts w:ascii="Gill Sans MT" w:hAnsi="Gill Sans MT" w:cs="Arial"/>
          <w:sz w:val="24"/>
          <w:szCs w:val="24"/>
        </w:rPr>
        <w:t xml:space="preserve">Represent the hospice by participating in planning and service development with senior managers in NHS Devon, NDHT and other organisations as required. </w:t>
      </w:r>
    </w:p>
    <w:p w14:paraId="397B09E7" w14:textId="7B1A15E8" w:rsidR="00386A27" w:rsidRDefault="002E72D2" w:rsidP="00741190">
      <w:pPr>
        <w:pStyle w:val="ListParagraph"/>
        <w:numPr>
          <w:ilvl w:val="0"/>
          <w:numId w:val="19"/>
        </w:numPr>
        <w:spacing w:after="0" w:line="240" w:lineRule="auto"/>
        <w:ind w:left="567" w:hanging="567"/>
        <w:rPr>
          <w:rFonts w:ascii="Gill Sans MT" w:hAnsi="Gill Sans MT" w:cs="Arial"/>
          <w:sz w:val="24"/>
          <w:szCs w:val="24"/>
        </w:rPr>
      </w:pPr>
      <w:r>
        <w:rPr>
          <w:rFonts w:ascii="Gill Sans MT" w:hAnsi="Gill Sans MT" w:cs="Arial"/>
          <w:sz w:val="24"/>
          <w:szCs w:val="24"/>
        </w:rPr>
        <w:t>Provide line management to the Medical Officer team at North Devon Hos</w:t>
      </w:r>
      <w:r w:rsidR="00480BA9">
        <w:rPr>
          <w:rFonts w:ascii="Gill Sans MT" w:hAnsi="Gill Sans MT" w:cs="Arial"/>
          <w:sz w:val="24"/>
          <w:szCs w:val="24"/>
        </w:rPr>
        <w:t>pice covering the 7 Bedded Unit and a Medical Secretary.</w:t>
      </w:r>
    </w:p>
    <w:p w14:paraId="6F9B7FD6" w14:textId="77777777" w:rsidR="00B60A9D" w:rsidRDefault="00B60A9D" w:rsidP="00B60A9D">
      <w:pPr>
        <w:spacing w:after="0" w:line="240" w:lineRule="auto"/>
        <w:rPr>
          <w:rFonts w:ascii="Gill Sans MT" w:hAnsi="Gill Sans MT" w:cs="Arial"/>
          <w:sz w:val="24"/>
          <w:szCs w:val="24"/>
        </w:rPr>
      </w:pPr>
    </w:p>
    <w:p w14:paraId="1C8E162B" w14:textId="77777777" w:rsidR="00B60A9D" w:rsidRDefault="00B60A9D" w:rsidP="00B60A9D">
      <w:pPr>
        <w:spacing w:after="0" w:line="240" w:lineRule="auto"/>
        <w:rPr>
          <w:rFonts w:ascii="Gill Sans MT" w:hAnsi="Gill Sans MT" w:cs="Arial"/>
          <w:sz w:val="24"/>
          <w:szCs w:val="24"/>
        </w:rPr>
      </w:pPr>
    </w:p>
    <w:p w14:paraId="11F53FB9" w14:textId="77777777" w:rsidR="00B60A9D" w:rsidRDefault="00B60A9D" w:rsidP="00B60A9D">
      <w:pPr>
        <w:spacing w:after="0" w:line="240" w:lineRule="auto"/>
        <w:rPr>
          <w:rFonts w:ascii="Gill Sans MT" w:hAnsi="Gill Sans MT" w:cs="Arial"/>
          <w:sz w:val="24"/>
          <w:szCs w:val="24"/>
        </w:rPr>
      </w:pPr>
    </w:p>
    <w:p w14:paraId="089A565B" w14:textId="77777777" w:rsidR="00B60A9D" w:rsidRDefault="00B60A9D" w:rsidP="00B60A9D">
      <w:pPr>
        <w:spacing w:after="0" w:line="240" w:lineRule="auto"/>
        <w:rPr>
          <w:rFonts w:ascii="Gill Sans MT" w:hAnsi="Gill Sans MT" w:cs="Arial"/>
          <w:sz w:val="24"/>
          <w:szCs w:val="24"/>
        </w:rPr>
      </w:pPr>
    </w:p>
    <w:p w14:paraId="23EF92BD" w14:textId="77777777" w:rsidR="00B60A9D" w:rsidRDefault="00B60A9D" w:rsidP="00B60A9D">
      <w:pPr>
        <w:spacing w:after="0" w:line="240" w:lineRule="auto"/>
        <w:rPr>
          <w:rFonts w:ascii="Gill Sans MT" w:hAnsi="Gill Sans MT" w:cs="Arial"/>
          <w:sz w:val="24"/>
          <w:szCs w:val="24"/>
        </w:rPr>
      </w:pPr>
    </w:p>
    <w:p w14:paraId="38DD208C" w14:textId="77777777" w:rsidR="00B60A9D" w:rsidRPr="00B60A9D" w:rsidRDefault="00B60A9D" w:rsidP="00B60A9D">
      <w:pPr>
        <w:spacing w:after="0" w:line="240" w:lineRule="auto"/>
        <w:rPr>
          <w:rFonts w:ascii="Gill Sans MT" w:hAnsi="Gill Sans MT" w:cs="Arial"/>
          <w:sz w:val="24"/>
          <w:szCs w:val="24"/>
        </w:rPr>
      </w:pPr>
    </w:p>
    <w:p w14:paraId="32C76E67" w14:textId="77777777" w:rsidR="00F81E0C" w:rsidRPr="00F81E0C" w:rsidRDefault="00F81E0C" w:rsidP="00F81E0C">
      <w:pPr>
        <w:pStyle w:val="ListParagraph"/>
        <w:spacing w:after="0" w:line="240" w:lineRule="auto"/>
        <w:ind w:left="567"/>
        <w:rPr>
          <w:rFonts w:ascii="Gill Sans MT" w:hAnsi="Gill Sans MT" w:cs="Arial"/>
          <w:sz w:val="24"/>
          <w:szCs w:val="24"/>
        </w:rPr>
      </w:pPr>
    </w:p>
    <w:p w14:paraId="2123FE9E" w14:textId="1BBFB169" w:rsidR="00741190" w:rsidRPr="008A516C" w:rsidRDefault="008A516C" w:rsidP="008A516C">
      <w:pPr>
        <w:spacing w:after="0" w:line="240" w:lineRule="auto"/>
        <w:rPr>
          <w:rFonts w:ascii="Gill Sans MT" w:hAnsi="Gill Sans MT"/>
          <w:b/>
          <w:color w:val="0073BB"/>
          <w:sz w:val="28"/>
          <w:szCs w:val="28"/>
        </w:rPr>
      </w:pPr>
      <w:r>
        <w:rPr>
          <w:rFonts w:ascii="Gill Sans MT" w:hAnsi="Gill Sans MT"/>
          <w:b/>
          <w:color w:val="0073BB"/>
          <w:sz w:val="28"/>
          <w:szCs w:val="28"/>
        </w:rPr>
        <w:t xml:space="preserve">Professional and Patient Care </w:t>
      </w:r>
    </w:p>
    <w:p w14:paraId="0B870AAC" w14:textId="56B12D7E" w:rsidR="002E72D2" w:rsidRDefault="002E72D2" w:rsidP="008A516C">
      <w:pPr>
        <w:numPr>
          <w:ilvl w:val="0"/>
          <w:numId w:val="20"/>
        </w:numPr>
        <w:spacing w:after="0" w:line="240" w:lineRule="auto"/>
        <w:ind w:left="567" w:hanging="567"/>
        <w:rPr>
          <w:rFonts w:ascii="Gill Sans MT" w:hAnsi="Gill Sans MT" w:cs="Arial"/>
          <w:sz w:val="24"/>
          <w:szCs w:val="24"/>
        </w:rPr>
      </w:pPr>
      <w:r>
        <w:rPr>
          <w:rFonts w:ascii="Gill Sans MT" w:hAnsi="Gill Sans MT" w:cs="Arial"/>
          <w:sz w:val="24"/>
          <w:szCs w:val="24"/>
        </w:rPr>
        <w:t>To ensure the provision of outstanding clinical care</w:t>
      </w:r>
    </w:p>
    <w:p w14:paraId="7CEBC8AA" w14:textId="45A89D61" w:rsidR="00741190" w:rsidRPr="00232CF3" w:rsidRDefault="008D13A1" w:rsidP="008A516C">
      <w:pPr>
        <w:numPr>
          <w:ilvl w:val="0"/>
          <w:numId w:val="20"/>
        </w:numPr>
        <w:spacing w:after="0" w:line="240" w:lineRule="auto"/>
        <w:ind w:left="567" w:hanging="567"/>
        <w:rPr>
          <w:rFonts w:ascii="Gill Sans MT" w:hAnsi="Gill Sans MT" w:cs="Arial"/>
          <w:sz w:val="24"/>
          <w:szCs w:val="24"/>
        </w:rPr>
      </w:pPr>
      <w:r>
        <w:rPr>
          <w:rFonts w:ascii="Gill Sans MT" w:hAnsi="Gill Sans MT" w:cs="Arial"/>
          <w:sz w:val="24"/>
          <w:szCs w:val="24"/>
        </w:rPr>
        <w:t>Work with the Director of Care to e</w:t>
      </w:r>
      <w:r w:rsidR="00741190" w:rsidRPr="00232CF3">
        <w:rPr>
          <w:rFonts w:ascii="Gill Sans MT" w:hAnsi="Gill Sans MT" w:cs="Arial"/>
          <w:sz w:val="24"/>
          <w:szCs w:val="24"/>
        </w:rPr>
        <w:t>nsure compliance with all aspects of North Devon Hospice’s registration requirements with the Care Quality Commission. Providing close liaison with the Care Quality Commission, the Chief Executive, Corporate Governance Committee and the Board of Trustees.</w:t>
      </w:r>
    </w:p>
    <w:p w14:paraId="7C7E16B8" w14:textId="413CD5E4" w:rsidR="00741190" w:rsidRPr="00232CF3" w:rsidRDefault="00741190" w:rsidP="008A516C">
      <w:pPr>
        <w:numPr>
          <w:ilvl w:val="0"/>
          <w:numId w:val="20"/>
        </w:numPr>
        <w:spacing w:after="0" w:line="240" w:lineRule="auto"/>
        <w:ind w:left="567" w:hanging="567"/>
        <w:rPr>
          <w:rFonts w:ascii="Gill Sans MT" w:hAnsi="Gill Sans MT" w:cs="Arial"/>
          <w:sz w:val="24"/>
          <w:szCs w:val="24"/>
        </w:rPr>
      </w:pPr>
      <w:r w:rsidRPr="00232CF3">
        <w:rPr>
          <w:rFonts w:ascii="Gill Sans MT" w:hAnsi="Gill Sans MT" w:cs="Arial"/>
          <w:sz w:val="24"/>
          <w:szCs w:val="24"/>
        </w:rPr>
        <w:t xml:space="preserve">In consultation with the </w:t>
      </w:r>
      <w:r w:rsidR="000113D6">
        <w:rPr>
          <w:rFonts w:ascii="Gill Sans MT" w:hAnsi="Gill Sans MT" w:cs="Arial"/>
          <w:sz w:val="24"/>
          <w:szCs w:val="24"/>
        </w:rPr>
        <w:t xml:space="preserve">Director of Care </w:t>
      </w:r>
      <w:r w:rsidRPr="00232CF3">
        <w:rPr>
          <w:rFonts w:ascii="Gill Sans MT" w:hAnsi="Gill Sans MT" w:cs="Arial"/>
          <w:sz w:val="24"/>
          <w:szCs w:val="24"/>
        </w:rPr>
        <w:t xml:space="preserve">develop and implement new policies and procedures as required by the Care Quality Commission, or to meet operational need, as appropriate. </w:t>
      </w:r>
    </w:p>
    <w:p w14:paraId="0C3A7F84" w14:textId="77777777" w:rsidR="00741190" w:rsidRPr="00232CF3" w:rsidRDefault="00741190" w:rsidP="008A516C">
      <w:pPr>
        <w:numPr>
          <w:ilvl w:val="0"/>
          <w:numId w:val="20"/>
        </w:numPr>
        <w:spacing w:after="0" w:line="240" w:lineRule="auto"/>
        <w:ind w:left="567" w:hanging="567"/>
        <w:rPr>
          <w:rFonts w:ascii="Gill Sans MT" w:hAnsi="Gill Sans MT" w:cs="Arial"/>
          <w:sz w:val="24"/>
          <w:szCs w:val="24"/>
        </w:rPr>
      </w:pPr>
      <w:r w:rsidRPr="00232CF3">
        <w:rPr>
          <w:rFonts w:ascii="Gill Sans MT" w:hAnsi="Gill Sans MT" w:cs="Arial"/>
          <w:sz w:val="24"/>
          <w:szCs w:val="24"/>
        </w:rPr>
        <w:t>As a member of the multidisciplinary team promote and demonstrate a culture of continuous improvement to ensure that the highest standards of patient care are maintained.</w:t>
      </w:r>
    </w:p>
    <w:p w14:paraId="3B3AA95E" w14:textId="77777777" w:rsidR="00741190" w:rsidRPr="00232CF3" w:rsidRDefault="00741190" w:rsidP="008A516C">
      <w:pPr>
        <w:numPr>
          <w:ilvl w:val="0"/>
          <w:numId w:val="20"/>
        </w:numPr>
        <w:spacing w:after="0" w:line="240" w:lineRule="auto"/>
        <w:ind w:left="567" w:hanging="567"/>
        <w:rPr>
          <w:rFonts w:ascii="Gill Sans MT" w:hAnsi="Gill Sans MT" w:cs="Arial"/>
          <w:sz w:val="24"/>
          <w:szCs w:val="24"/>
        </w:rPr>
      </w:pPr>
      <w:r w:rsidRPr="00232CF3">
        <w:rPr>
          <w:rFonts w:ascii="Gill Sans MT" w:hAnsi="Gill Sans MT" w:cs="Arial"/>
          <w:sz w:val="24"/>
          <w:szCs w:val="24"/>
        </w:rPr>
        <w:t xml:space="preserve">Develop and lead the hospice so that it can demonstrate and evidence the quality and equity of service provision, thereby identifying and addressing gaps in service provision. </w:t>
      </w:r>
    </w:p>
    <w:p w14:paraId="49B7594A" w14:textId="4E4D287A" w:rsidR="008A516C" w:rsidRDefault="00741190" w:rsidP="00741190">
      <w:pPr>
        <w:numPr>
          <w:ilvl w:val="0"/>
          <w:numId w:val="20"/>
        </w:numPr>
        <w:spacing w:after="0" w:line="240" w:lineRule="auto"/>
        <w:ind w:left="567" w:hanging="567"/>
        <w:rPr>
          <w:rFonts w:ascii="Gill Sans MT" w:hAnsi="Gill Sans MT" w:cs="Arial"/>
          <w:sz w:val="24"/>
          <w:szCs w:val="24"/>
        </w:rPr>
      </w:pPr>
      <w:r w:rsidRPr="00232CF3">
        <w:rPr>
          <w:rFonts w:ascii="Gill Sans MT" w:hAnsi="Gill Sans MT" w:cs="Arial"/>
          <w:sz w:val="24"/>
          <w:szCs w:val="24"/>
        </w:rPr>
        <w:t>Ensure compliance with Health and Safety at Work Act requirements for care staff, patients and visitors</w:t>
      </w:r>
      <w:r w:rsidR="000113D6">
        <w:rPr>
          <w:rFonts w:ascii="Gill Sans MT" w:hAnsi="Gill Sans MT" w:cs="Arial"/>
          <w:sz w:val="24"/>
          <w:szCs w:val="24"/>
        </w:rPr>
        <w:t xml:space="preserve"> both at North Devo</w:t>
      </w:r>
      <w:r w:rsidR="004805FA">
        <w:rPr>
          <w:rFonts w:ascii="Gill Sans MT" w:hAnsi="Gill Sans MT" w:cs="Arial"/>
          <w:sz w:val="24"/>
          <w:szCs w:val="24"/>
        </w:rPr>
        <w:t>n Hospice and at North Devon District Hospital</w:t>
      </w:r>
      <w:r w:rsidRPr="00232CF3">
        <w:rPr>
          <w:rFonts w:ascii="Gill Sans MT" w:hAnsi="Gill Sans MT" w:cs="Arial"/>
          <w:sz w:val="24"/>
          <w:szCs w:val="24"/>
        </w:rPr>
        <w:t>.</w:t>
      </w:r>
    </w:p>
    <w:p w14:paraId="4CFB9266" w14:textId="4707693F" w:rsidR="00480BA9" w:rsidRDefault="00480BA9" w:rsidP="00741190">
      <w:pPr>
        <w:numPr>
          <w:ilvl w:val="0"/>
          <w:numId w:val="20"/>
        </w:numPr>
        <w:spacing w:after="0" w:line="240" w:lineRule="auto"/>
        <w:ind w:left="567" w:hanging="567"/>
        <w:rPr>
          <w:rFonts w:ascii="Gill Sans MT" w:hAnsi="Gill Sans MT" w:cs="Arial"/>
          <w:sz w:val="24"/>
          <w:szCs w:val="24"/>
        </w:rPr>
      </w:pPr>
      <w:r>
        <w:rPr>
          <w:rFonts w:ascii="Gill Sans MT" w:hAnsi="Gill Sans MT" w:cs="Arial"/>
          <w:sz w:val="24"/>
          <w:szCs w:val="24"/>
        </w:rPr>
        <w:t>Active member of the Care Quality Working Group at North Devon Hospice.</w:t>
      </w:r>
    </w:p>
    <w:p w14:paraId="025D78CC" w14:textId="3D6047B8" w:rsidR="00480BA9" w:rsidRDefault="00480BA9" w:rsidP="00741190">
      <w:pPr>
        <w:numPr>
          <w:ilvl w:val="0"/>
          <w:numId w:val="20"/>
        </w:numPr>
        <w:spacing w:after="0" w:line="240" w:lineRule="auto"/>
        <w:ind w:left="567" w:hanging="567"/>
        <w:rPr>
          <w:rFonts w:ascii="Gill Sans MT" w:hAnsi="Gill Sans MT" w:cs="Arial"/>
          <w:sz w:val="24"/>
          <w:szCs w:val="24"/>
        </w:rPr>
      </w:pPr>
      <w:r>
        <w:rPr>
          <w:rFonts w:ascii="Gill Sans MT" w:hAnsi="Gill Sans MT" w:cs="Arial"/>
          <w:sz w:val="24"/>
          <w:szCs w:val="24"/>
        </w:rPr>
        <w:t xml:space="preserve">As a member of the South West Palliative </w:t>
      </w:r>
      <w:r w:rsidR="00F84371">
        <w:rPr>
          <w:rFonts w:ascii="Gill Sans MT" w:hAnsi="Gill Sans MT" w:cs="Arial"/>
          <w:sz w:val="24"/>
          <w:szCs w:val="24"/>
        </w:rPr>
        <w:t xml:space="preserve">Care </w:t>
      </w:r>
      <w:r>
        <w:rPr>
          <w:rFonts w:ascii="Gill Sans MT" w:hAnsi="Gill Sans MT" w:cs="Arial"/>
          <w:sz w:val="24"/>
          <w:szCs w:val="24"/>
        </w:rPr>
        <w:t xml:space="preserve">Consultant </w:t>
      </w:r>
      <w:r w:rsidR="00F84371">
        <w:rPr>
          <w:rFonts w:ascii="Gill Sans MT" w:hAnsi="Gill Sans MT" w:cs="Arial"/>
          <w:sz w:val="24"/>
          <w:szCs w:val="24"/>
        </w:rPr>
        <w:t xml:space="preserve">Network, </w:t>
      </w:r>
      <w:r>
        <w:rPr>
          <w:rFonts w:ascii="Gill Sans MT" w:hAnsi="Gill Sans MT" w:cs="Arial"/>
          <w:sz w:val="24"/>
          <w:szCs w:val="24"/>
        </w:rPr>
        <w:t>participate in regular meetings with this peer group.</w:t>
      </w:r>
    </w:p>
    <w:p w14:paraId="159DAAF6" w14:textId="77777777" w:rsidR="00245BE8" w:rsidRDefault="00245BE8" w:rsidP="0018389B">
      <w:pPr>
        <w:spacing w:after="0" w:line="240" w:lineRule="auto"/>
        <w:rPr>
          <w:rFonts w:ascii="Gill Sans MT" w:hAnsi="Gill Sans MT" w:cs="Arial"/>
          <w:sz w:val="24"/>
          <w:szCs w:val="24"/>
        </w:rPr>
      </w:pPr>
    </w:p>
    <w:p w14:paraId="0267CBB2" w14:textId="2B905A42" w:rsidR="00741190" w:rsidRPr="008A516C" w:rsidRDefault="0028376D" w:rsidP="00741190">
      <w:pPr>
        <w:pStyle w:val="Heading1"/>
        <w:rPr>
          <w:rFonts w:ascii="Gill Sans MT" w:hAnsi="Gill Sans MT" w:cs="Arial"/>
          <w:sz w:val="22"/>
          <w:szCs w:val="22"/>
        </w:rPr>
      </w:pPr>
      <w:r>
        <w:rPr>
          <w:rFonts w:ascii="Gill Sans MT" w:hAnsi="Gill Sans MT"/>
          <w:color w:val="0073BB"/>
        </w:rPr>
        <w:t xml:space="preserve">Clinical </w:t>
      </w:r>
      <w:r w:rsidR="008A516C" w:rsidRPr="008A516C">
        <w:rPr>
          <w:rFonts w:ascii="Gill Sans MT" w:hAnsi="Gill Sans MT"/>
          <w:color w:val="0073BB"/>
        </w:rPr>
        <w:t>Education</w:t>
      </w:r>
    </w:p>
    <w:p w14:paraId="62FE2821" w14:textId="649D8F15" w:rsidR="00741190" w:rsidRPr="00232CF3" w:rsidRDefault="00561911" w:rsidP="008A516C">
      <w:pPr>
        <w:numPr>
          <w:ilvl w:val="0"/>
          <w:numId w:val="22"/>
        </w:numPr>
        <w:spacing w:after="0" w:line="240" w:lineRule="auto"/>
        <w:ind w:left="567" w:hanging="567"/>
        <w:rPr>
          <w:rFonts w:ascii="Gill Sans MT" w:hAnsi="Gill Sans MT" w:cs="Arial"/>
          <w:sz w:val="24"/>
          <w:szCs w:val="24"/>
        </w:rPr>
      </w:pPr>
      <w:r>
        <w:rPr>
          <w:rFonts w:ascii="Gill Sans MT" w:hAnsi="Gill Sans MT" w:cs="Arial"/>
          <w:sz w:val="24"/>
          <w:szCs w:val="24"/>
        </w:rPr>
        <w:t>Support the Directo</w:t>
      </w:r>
      <w:r w:rsidR="002E72D2">
        <w:rPr>
          <w:rFonts w:ascii="Gill Sans MT" w:hAnsi="Gill Sans MT" w:cs="Arial"/>
          <w:sz w:val="24"/>
          <w:szCs w:val="24"/>
        </w:rPr>
        <w:t>r</w:t>
      </w:r>
      <w:r>
        <w:rPr>
          <w:rFonts w:ascii="Gill Sans MT" w:hAnsi="Gill Sans MT" w:cs="Arial"/>
          <w:sz w:val="24"/>
          <w:szCs w:val="24"/>
        </w:rPr>
        <w:t xml:space="preserve"> of Care in determining </w:t>
      </w:r>
      <w:r w:rsidR="00E1465E" w:rsidRPr="00232CF3">
        <w:rPr>
          <w:rFonts w:ascii="Gill Sans MT" w:hAnsi="Gill Sans MT" w:cs="Arial"/>
          <w:sz w:val="24"/>
          <w:szCs w:val="24"/>
        </w:rPr>
        <w:t>a future</w:t>
      </w:r>
      <w:r w:rsidR="00741190" w:rsidRPr="00232CF3">
        <w:rPr>
          <w:rFonts w:ascii="Gill Sans MT" w:hAnsi="Gill Sans MT" w:cs="Arial"/>
          <w:sz w:val="24"/>
          <w:szCs w:val="24"/>
        </w:rPr>
        <w:t xml:space="preserve"> education </w:t>
      </w:r>
      <w:r w:rsidR="00E1465E" w:rsidRPr="00232CF3">
        <w:rPr>
          <w:rFonts w:ascii="Gill Sans MT" w:hAnsi="Gill Sans MT" w:cs="Arial"/>
          <w:sz w:val="24"/>
          <w:szCs w:val="24"/>
        </w:rPr>
        <w:t xml:space="preserve">provision </w:t>
      </w:r>
      <w:r w:rsidR="00741190" w:rsidRPr="00232CF3">
        <w:rPr>
          <w:rFonts w:ascii="Gill Sans MT" w:hAnsi="Gill Sans MT" w:cs="Arial"/>
          <w:sz w:val="24"/>
          <w:szCs w:val="24"/>
        </w:rPr>
        <w:t>strategy for the hospice.</w:t>
      </w:r>
    </w:p>
    <w:p w14:paraId="4B566A3C" w14:textId="47485F9D" w:rsidR="00741190" w:rsidRPr="00232CF3" w:rsidRDefault="00741190" w:rsidP="008A516C">
      <w:pPr>
        <w:numPr>
          <w:ilvl w:val="0"/>
          <w:numId w:val="22"/>
        </w:numPr>
        <w:spacing w:after="0" w:line="240" w:lineRule="auto"/>
        <w:ind w:left="567" w:hanging="567"/>
        <w:rPr>
          <w:rFonts w:ascii="Gill Sans MT" w:hAnsi="Gill Sans MT" w:cs="Arial"/>
          <w:sz w:val="24"/>
          <w:szCs w:val="24"/>
        </w:rPr>
      </w:pPr>
      <w:r w:rsidRPr="00232CF3">
        <w:rPr>
          <w:rFonts w:ascii="Gill Sans MT" w:hAnsi="Gill Sans MT" w:cs="Arial"/>
          <w:sz w:val="24"/>
          <w:szCs w:val="24"/>
        </w:rPr>
        <w:t>Support the</w:t>
      </w:r>
      <w:r w:rsidR="005C0538">
        <w:rPr>
          <w:rFonts w:ascii="Gill Sans MT" w:hAnsi="Gill Sans MT" w:cs="Arial"/>
          <w:sz w:val="24"/>
          <w:szCs w:val="24"/>
        </w:rPr>
        <w:t xml:space="preserve"> Clinical Educator</w:t>
      </w:r>
      <w:r w:rsidRPr="00232CF3">
        <w:rPr>
          <w:rFonts w:ascii="Gill Sans MT" w:hAnsi="Gill Sans MT" w:cs="Arial"/>
          <w:sz w:val="24"/>
          <w:szCs w:val="24"/>
        </w:rPr>
        <w:t xml:space="preserve"> in delivering a dynamic and forward thinking education programme across North Devon and across the Peninsula.</w:t>
      </w:r>
    </w:p>
    <w:p w14:paraId="37C82424" w14:textId="7C2051CB" w:rsidR="00E1465E" w:rsidRPr="00232CF3" w:rsidRDefault="00741190" w:rsidP="008A516C">
      <w:pPr>
        <w:numPr>
          <w:ilvl w:val="0"/>
          <w:numId w:val="22"/>
        </w:numPr>
        <w:spacing w:after="0" w:line="240" w:lineRule="auto"/>
        <w:ind w:left="567" w:hanging="567"/>
        <w:rPr>
          <w:rFonts w:ascii="Gill Sans MT" w:hAnsi="Gill Sans MT" w:cs="Arial"/>
          <w:sz w:val="24"/>
          <w:szCs w:val="24"/>
        </w:rPr>
      </w:pPr>
      <w:r w:rsidRPr="00232CF3">
        <w:rPr>
          <w:rFonts w:ascii="Gill Sans MT" w:hAnsi="Gill Sans MT" w:cs="Arial"/>
          <w:sz w:val="24"/>
          <w:szCs w:val="24"/>
        </w:rPr>
        <w:t>In conjunction with the</w:t>
      </w:r>
      <w:r w:rsidR="005C0538">
        <w:rPr>
          <w:rFonts w:ascii="Gill Sans MT" w:hAnsi="Gill Sans MT" w:cs="Arial"/>
          <w:sz w:val="24"/>
          <w:szCs w:val="24"/>
        </w:rPr>
        <w:t xml:space="preserve"> Clinical Educator</w:t>
      </w:r>
      <w:r w:rsidRPr="00232CF3">
        <w:rPr>
          <w:rFonts w:ascii="Gill Sans MT" w:hAnsi="Gill Sans MT" w:cs="Arial"/>
          <w:sz w:val="24"/>
          <w:szCs w:val="24"/>
        </w:rPr>
        <w:t>, participate in the organisation and delivery of education programmes for hospice staff and external stakeholders.</w:t>
      </w:r>
    </w:p>
    <w:p w14:paraId="2F4AC750" w14:textId="7822F8C5" w:rsidR="00854B0B" w:rsidRDefault="00741190" w:rsidP="003063D7">
      <w:pPr>
        <w:numPr>
          <w:ilvl w:val="0"/>
          <w:numId w:val="22"/>
        </w:numPr>
        <w:spacing w:after="0" w:line="240" w:lineRule="auto"/>
        <w:ind w:left="567" w:hanging="567"/>
        <w:rPr>
          <w:rFonts w:ascii="Gill Sans MT" w:hAnsi="Gill Sans MT" w:cs="Arial"/>
          <w:sz w:val="24"/>
          <w:szCs w:val="24"/>
        </w:rPr>
      </w:pPr>
      <w:r w:rsidRPr="00232CF3">
        <w:rPr>
          <w:rFonts w:ascii="Gill Sans MT" w:hAnsi="Gill Sans MT" w:cs="Arial"/>
          <w:sz w:val="24"/>
          <w:szCs w:val="24"/>
        </w:rPr>
        <w:t xml:space="preserve">Participate in </w:t>
      </w:r>
      <w:r w:rsidR="00B82A03">
        <w:rPr>
          <w:rFonts w:ascii="Gill Sans MT" w:hAnsi="Gill Sans MT" w:cs="Arial"/>
          <w:sz w:val="24"/>
          <w:szCs w:val="24"/>
        </w:rPr>
        <w:t>teaching</w:t>
      </w:r>
      <w:r w:rsidRPr="00232CF3">
        <w:rPr>
          <w:rFonts w:ascii="Gill Sans MT" w:hAnsi="Gill Sans MT" w:cs="Arial"/>
          <w:sz w:val="24"/>
          <w:szCs w:val="24"/>
        </w:rPr>
        <w:t xml:space="preserve"> other groups outside the Hospice as appropriate</w:t>
      </w:r>
      <w:r w:rsidR="00B82A03">
        <w:rPr>
          <w:rFonts w:ascii="Gill Sans MT" w:hAnsi="Gill Sans MT" w:cs="Arial"/>
          <w:sz w:val="24"/>
          <w:szCs w:val="24"/>
        </w:rPr>
        <w:t>, including healthcare professionals of various disciplines at NDHT</w:t>
      </w:r>
    </w:p>
    <w:p w14:paraId="4D18D760" w14:textId="77777777" w:rsidR="00914238" w:rsidRDefault="00914238" w:rsidP="00914238">
      <w:pPr>
        <w:spacing w:after="0" w:line="240" w:lineRule="auto"/>
        <w:rPr>
          <w:rFonts w:ascii="Gill Sans MT" w:hAnsi="Gill Sans MT" w:cs="Arial"/>
          <w:sz w:val="24"/>
          <w:szCs w:val="24"/>
        </w:rPr>
      </w:pPr>
    </w:p>
    <w:p w14:paraId="4D0B6846" w14:textId="77777777" w:rsidR="00914238" w:rsidRDefault="00914238" w:rsidP="00914238">
      <w:pPr>
        <w:spacing w:after="0" w:line="240" w:lineRule="auto"/>
        <w:rPr>
          <w:rFonts w:ascii="Gill Sans MT" w:hAnsi="Gill Sans MT" w:cs="Arial"/>
          <w:sz w:val="24"/>
          <w:szCs w:val="24"/>
        </w:rPr>
      </w:pPr>
    </w:p>
    <w:p w14:paraId="62763652" w14:textId="1C05FB3C" w:rsidR="00914238" w:rsidRPr="00087BE2" w:rsidRDefault="00914238" w:rsidP="00914238">
      <w:pPr>
        <w:autoSpaceDE w:val="0"/>
        <w:autoSpaceDN w:val="0"/>
        <w:adjustRightInd w:val="0"/>
        <w:spacing w:after="0" w:line="240" w:lineRule="auto"/>
        <w:rPr>
          <w:rFonts w:ascii="Gill Sans MT" w:hAnsi="Gill Sans MT" w:cs="Frutiger-Bold"/>
          <w:b/>
          <w:bCs/>
          <w:color w:val="0070C0"/>
          <w:sz w:val="28"/>
          <w:szCs w:val="28"/>
          <w:lang w:eastAsia="en-GB"/>
        </w:rPr>
      </w:pPr>
      <w:r w:rsidRPr="00087BE2">
        <w:rPr>
          <w:rFonts w:ascii="Gill Sans MT" w:hAnsi="Gill Sans MT" w:cs="Frutiger-Bold"/>
          <w:b/>
          <w:bCs/>
          <w:color w:val="0070C0"/>
          <w:sz w:val="28"/>
          <w:szCs w:val="28"/>
          <w:lang w:eastAsia="en-GB"/>
        </w:rPr>
        <w:t>Supporting professional activities</w:t>
      </w:r>
    </w:p>
    <w:p w14:paraId="61D17F0F" w14:textId="1B1A8C28" w:rsidR="00914238" w:rsidRPr="00386A27" w:rsidRDefault="00914238" w:rsidP="00914238">
      <w:p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You will be expected to participate in a variety of professional activities (SPA) to support your personal clinical practice and the overall work of the department and Trust. This</w:t>
      </w:r>
    </w:p>
    <w:p w14:paraId="3D0449B3" w14:textId="77777777" w:rsidR="00914238" w:rsidRPr="00386A27" w:rsidRDefault="00914238" w:rsidP="00914238">
      <w:p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includes, but is not limited to:</w:t>
      </w:r>
    </w:p>
    <w:p w14:paraId="701B0E6B" w14:textId="77777777" w:rsidR="00914238" w:rsidRPr="00386A27" w:rsidRDefault="00914238" w:rsidP="00914238">
      <w:pPr>
        <w:autoSpaceDE w:val="0"/>
        <w:autoSpaceDN w:val="0"/>
        <w:adjustRightInd w:val="0"/>
        <w:spacing w:after="0" w:line="240" w:lineRule="auto"/>
        <w:rPr>
          <w:rFonts w:ascii="Gill Sans MT" w:hAnsi="Gill Sans MT" w:cs="Frutiger-Roman"/>
          <w:color w:val="000000"/>
          <w:sz w:val="24"/>
          <w:szCs w:val="24"/>
          <w:lang w:eastAsia="en-GB"/>
        </w:rPr>
      </w:pPr>
    </w:p>
    <w:p w14:paraId="671C8F67" w14:textId="6F00DE39" w:rsidR="00914238" w:rsidRPr="00386A27" w:rsidRDefault="00914238" w:rsidP="003D1A7D">
      <w:pPr>
        <w:pStyle w:val="ListParagraph"/>
        <w:numPr>
          <w:ilvl w:val="0"/>
          <w:numId w:val="30"/>
        </w:num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Appraisal, job planning and revalidation</w:t>
      </w:r>
    </w:p>
    <w:p w14:paraId="5A5AE5C4" w14:textId="4E629F99" w:rsidR="00914238" w:rsidRPr="00386A27" w:rsidRDefault="00914238" w:rsidP="003D1A7D">
      <w:pPr>
        <w:pStyle w:val="ListParagraph"/>
        <w:numPr>
          <w:ilvl w:val="0"/>
          <w:numId w:val="30"/>
        </w:num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Personal and professional development, including service development</w:t>
      </w:r>
      <w:r w:rsidR="0018389B">
        <w:rPr>
          <w:rFonts w:ascii="Gill Sans MT" w:hAnsi="Gill Sans MT" w:cs="Frutiger-Roman"/>
          <w:color w:val="000000"/>
          <w:sz w:val="24"/>
          <w:szCs w:val="24"/>
          <w:lang w:eastAsia="en-GB"/>
        </w:rPr>
        <w:t xml:space="preserve"> and your own CPD</w:t>
      </w:r>
    </w:p>
    <w:p w14:paraId="5541CCD9" w14:textId="48D03E3A" w:rsidR="00914238" w:rsidRPr="00386A27" w:rsidRDefault="00914238" w:rsidP="003D1A7D">
      <w:pPr>
        <w:pStyle w:val="ListParagraph"/>
        <w:numPr>
          <w:ilvl w:val="0"/>
          <w:numId w:val="30"/>
        </w:num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Professional administration, including related correspondence</w:t>
      </w:r>
    </w:p>
    <w:p w14:paraId="5EE63036" w14:textId="3891979C" w:rsidR="00914238" w:rsidRDefault="00914238" w:rsidP="003D1A7D">
      <w:pPr>
        <w:pStyle w:val="ListParagraph"/>
        <w:numPr>
          <w:ilvl w:val="0"/>
          <w:numId w:val="30"/>
        </w:numPr>
        <w:autoSpaceDE w:val="0"/>
        <w:autoSpaceDN w:val="0"/>
        <w:adjustRightInd w:val="0"/>
        <w:spacing w:after="0" w:line="240" w:lineRule="auto"/>
        <w:rPr>
          <w:rFonts w:ascii="Gill Sans MT" w:hAnsi="Gill Sans MT" w:cs="Frutiger-Roman"/>
          <w:color w:val="000000"/>
          <w:sz w:val="24"/>
          <w:szCs w:val="24"/>
          <w:lang w:eastAsia="en-GB"/>
        </w:rPr>
      </w:pPr>
      <w:r w:rsidRPr="00386A27">
        <w:rPr>
          <w:rFonts w:ascii="Gill Sans MT" w:hAnsi="Gill Sans MT" w:cs="Frutiger-Roman"/>
          <w:color w:val="000000"/>
          <w:sz w:val="24"/>
          <w:szCs w:val="24"/>
          <w:lang w:eastAsia="en-GB"/>
        </w:rPr>
        <w:t>Governance and quality improvement activities</w:t>
      </w:r>
      <w:r w:rsidR="0018389B">
        <w:rPr>
          <w:rFonts w:ascii="Gill Sans MT" w:hAnsi="Gill Sans MT" w:cs="Frutiger-Roman"/>
          <w:color w:val="000000"/>
          <w:sz w:val="24"/>
          <w:szCs w:val="24"/>
          <w:lang w:eastAsia="en-GB"/>
        </w:rPr>
        <w:t xml:space="preserve"> including active participation in medical audits</w:t>
      </w:r>
    </w:p>
    <w:p w14:paraId="5CA1769E" w14:textId="77777777" w:rsidR="0018389B" w:rsidRPr="0018389B" w:rsidRDefault="0018389B" w:rsidP="0018389B">
      <w:pPr>
        <w:autoSpaceDE w:val="0"/>
        <w:autoSpaceDN w:val="0"/>
        <w:adjustRightInd w:val="0"/>
        <w:spacing w:after="0" w:line="240" w:lineRule="auto"/>
        <w:rPr>
          <w:rFonts w:ascii="Gill Sans MT" w:hAnsi="Gill Sans MT" w:cs="Frutiger-Roman"/>
          <w:color w:val="000000"/>
          <w:sz w:val="24"/>
          <w:szCs w:val="24"/>
          <w:lang w:eastAsia="en-GB"/>
        </w:rPr>
      </w:pPr>
    </w:p>
    <w:p w14:paraId="25CA07DE" w14:textId="77777777" w:rsidR="005C0538" w:rsidRDefault="005C0538" w:rsidP="005C0538">
      <w:pPr>
        <w:autoSpaceDE w:val="0"/>
        <w:autoSpaceDN w:val="0"/>
        <w:adjustRightInd w:val="0"/>
        <w:spacing w:after="0" w:line="240" w:lineRule="auto"/>
        <w:rPr>
          <w:rFonts w:ascii="Gill Sans MT" w:hAnsi="Gill Sans MT" w:cs="Frutiger-Roman"/>
          <w:color w:val="000000"/>
          <w:sz w:val="24"/>
          <w:szCs w:val="24"/>
          <w:lang w:eastAsia="en-GB"/>
        </w:rPr>
      </w:pPr>
    </w:p>
    <w:p w14:paraId="56988BCB" w14:textId="77777777" w:rsidR="009240DC" w:rsidRPr="007964DF" w:rsidRDefault="009240DC" w:rsidP="009240DC">
      <w:pPr>
        <w:spacing w:after="0" w:line="240" w:lineRule="auto"/>
        <w:ind w:left="567"/>
        <w:rPr>
          <w:rFonts w:ascii="Gill Sans MT" w:hAnsi="Gill Sans MT"/>
          <w:b/>
          <w:color w:val="000000"/>
        </w:rPr>
      </w:pPr>
    </w:p>
    <w:p w14:paraId="7F778403" w14:textId="59146EDA" w:rsidR="00F530BE" w:rsidRPr="005277B2" w:rsidRDefault="009240DC" w:rsidP="009240DC">
      <w:pPr>
        <w:rPr>
          <w:rFonts w:ascii="Gill Sans MT" w:hAnsi="Gill Sans MT" w:cs="Arial"/>
          <w:b/>
        </w:rPr>
      </w:pPr>
      <w:r w:rsidRPr="005277B2">
        <w:rPr>
          <w:rFonts w:ascii="Gill Sans MT" w:hAnsi="Gill Sans MT" w:cs="Arial"/>
          <w:b/>
        </w:rPr>
        <w:t>This job description is intended to provide an outline of the duties and responsibilities of this post and may change periodically following discussions between the Chief Executive</w:t>
      </w:r>
      <w:r w:rsidR="00F84371">
        <w:rPr>
          <w:rFonts w:ascii="Gill Sans MT" w:hAnsi="Gill Sans MT" w:cs="Arial"/>
          <w:b/>
        </w:rPr>
        <w:t>, Trust Line Manager</w:t>
      </w:r>
      <w:r w:rsidRPr="005277B2">
        <w:rPr>
          <w:rFonts w:ascii="Gill Sans MT" w:hAnsi="Gill Sans MT" w:cs="Arial"/>
          <w:b/>
        </w:rPr>
        <w:t xml:space="preserve"> and the post-holder.</w:t>
      </w:r>
    </w:p>
    <w:p w14:paraId="03809BFB" w14:textId="423DB51D" w:rsidR="00380952" w:rsidRPr="00512C98" w:rsidRDefault="00F84371" w:rsidP="006D6A5B">
      <w:pPr>
        <w:spacing w:after="0" w:line="240" w:lineRule="auto"/>
        <w:ind w:left="720" w:firstLine="720"/>
        <w:jc w:val="center"/>
        <w:rPr>
          <w:rFonts w:ascii="Gill Sans MT" w:hAnsi="Gill Sans MT" w:cs="Calibri"/>
          <w:b/>
          <w:i/>
          <w:color w:val="0073BB"/>
          <w:sz w:val="66"/>
          <w:szCs w:val="66"/>
        </w:rPr>
      </w:pPr>
      <w:r>
        <w:rPr>
          <w:rFonts w:ascii="Gill Sans MT" w:hAnsi="Gill Sans MT" w:cs="Calibri"/>
          <w:b/>
          <w:i/>
          <w:color w:val="0073BB"/>
          <w:sz w:val="66"/>
          <w:szCs w:val="66"/>
        </w:rPr>
        <w:t>Pro</w:t>
      </w:r>
      <w:r w:rsidR="00F8586F" w:rsidRPr="00512C98">
        <w:rPr>
          <w:rFonts w:ascii="Gill Sans MT" w:hAnsi="Gill Sans MT" w:cs="Calibri"/>
          <w:b/>
          <w:i/>
          <w:color w:val="0073BB"/>
          <w:sz w:val="66"/>
          <w:szCs w:val="66"/>
        </w:rPr>
        <w:t xml:space="preserve">visional </w:t>
      </w:r>
      <w:r w:rsidR="00195D74" w:rsidRPr="00512C98">
        <w:rPr>
          <w:rFonts w:ascii="Gill Sans MT" w:hAnsi="Gill Sans MT" w:cs="Calibri"/>
          <w:b/>
          <w:i/>
          <w:color w:val="0073BB"/>
          <w:sz w:val="66"/>
          <w:szCs w:val="66"/>
        </w:rPr>
        <w:t>Job Plan</w:t>
      </w:r>
    </w:p>
    <w:p w14:paraId="1E1E3A63" w14:textId="77777777" w:rsidR="00380952" w:rsidRPr="00380952" w:rsidRDefault="00380952" w:rsidP="00380952">
      <w:pPr>
        <w:spacing w:after="0" w:line="240" w:lineRule="auto"/>
        <w:rPr>
          <w:rFonts w:ascii="Gill Sans MT" w:hAnsi="Gill Sans MT" w:cs="Calibri"/>
          <w:color w:val="0073BB"/>
          <w:sz w:val="24"/>
          <w:szCs w:val="24"/>
        </w:rPr>
      </w:pPr>
    </w:p>
    <w:p w14:paraId="57E5CE8A" w14:textId="1A9560C8" w:rsidR="00380952" w:rsidRDefault="00380952" w:rsidP="00380952">
      <w:pPr>
        <w:spacing w:after="0" w:line="240" w:lineRule="auto"/>
        <w:rPr>
          <w:rFonts w:ascii="Gill Sans MT" w:hAnsi="Gill Sans MT" w:cs="Calibri"/>
          <w:sz w:val="24"/>
          <w:szCs w:val="24"/>
        </w:rPr>
      </w:pPr>
      <w:r w:rsidRPr="00380952">
        <w:rPr>
          <w:rFonts w:ascii="Gill Sans MT" w:hAnsi="Gill Sans MT" w:cs="Calibri"/>
          <w:sz w:val="24"/>
          <w:szCs w:val="24"/>
        </w:rPr>
        <w:t>A provisional outline job</w:t>
      </w:r>
      <w:r>
        <w:rPr>
          <w:rFonts w:ascii="Gill Sans MT" w:hAnsi="Gill Sans MT" w:cs="Calibri"/>
          <w:sz w:val="24"/>
          <w:szCs w:val="24"/>
        </w:rPr>
        <w:t xml:space="preserve"> </w:t>
      </w:r>
      <w:r w:rsidRPr="00380952">
        <w:rPr>
          <w:rFonts w:ascii="Gill Sans MT" w:hAnsi="Gill Sans MT" w:cs="Calibri"/>
          <w:sz w:val="24"/>
          <w:szCs w:val="24"/>
        </w:rPr>
        <w:t xml:space="preserve">plan is </w:t>
      </w:r>
      <w:r w:rsidR="00F84371">
        <w:rPr>
          <w:rFonts w:ascii="Gill Sans MT" w:hAnsi="Gill Sans MT" w:cs="Calibri"/>
          <w:sz w:val="24"/>
          <w:szCs w:val="24"/>
        </w:rPr>
        <w:t xml:space="preserve">below </w:t>
      </w:r>
      <w:r w:rsidRPr="00380952">
        <w:rPr>
          <w:rFonts w:ascii="Gill Sans MT" w:hAnsi="Gill Sans MT" w:cs="Calibri"/>
          <w:sz w:val="24"/>
          <w:szCs w:val="24"/>
        </w:rPr>
        <w:t>but is</w:t>
      </w:r>
      <w:r>
        <w:rPr>
          <w:rFonts w:ascii="Gill Sans MT" w:hAnsi="Gill Sans MT" w:cs="Calibri"/>
          <w:sz w:val="24"/>
          <w:szCs w:val="24"/>
        </w:rPr>
        <w:t xml:space="preserve"> </w:t>
      </w:r>
      <w:r w:rsidRPr="00380952">
        <w:rPr>
          <w:rFonts w:ascii="Gill Sans MT" w:hAnsi="Gill Sans MT" w:cs="Calibri"/>
          <w:sz w:val="24"/>
          <w:szCs w:val="24"/>
        </w:rPr>
        <w:t>subject to modification.</w:t>
      </w:r>
      <w:r>
        <w:rPr>
          <w:rFonts w:ascii="Gill Sans MT" w:hAnsi="Gill Sans MT" w:cs="Calibri"/>
          <w:sz w:val="24"/>
          <w:szCs w:val="24"/>
        </w:rPr>
        <w:t xml:space="preserve"> </w:t>
      </w:r>
      <w:r w:rsidRPr="00380952">
        <w:rPr>
          <w:rFonts w:ascii="Gill Sans MT" w:hAnsi="Gill Sans MT" w:cs="Calibri"/>
          <w:sz w:val="24"/>
          <w:szCs w:val="24"/>
        </w:rPr>
        <w:t>The individual job plan and</w:t>
      </w:r>
      <w:r>
        <w:rPr>
          <w:rFonts w:ascii="Gill Sans MT" w:hAnsi="Gill Sans MT" w:cs="Calibri"/>
          <w:sz w:val="24"/>
          <w:szCs w:val="24"/>
        </w:rPr>
        <w:t xml:space="preserve"> </w:t>
      </w:r>
      <w:r w:rsidRPr="00380952">
        <w:rPr>
          <w:rFonts w:ascii="Gill Sans MT" w:hAnsi="Gill Sans MT" w:cs="Calibri"/>
          <w:sz w:val="24"/>
          <w:szCs w:val="24"/>
        </w:rPr>
        <w:t>detailed timetable will be</w:t>
      </w:r>
      <w:r>
        <w:rPr>
          <w:rFonts w:ascii="Gill Sans MT" w:hAnsi="Gill Sans MT" w:cs="Calibri"/>
          <w:sz w:val="24"/>
          <w:szCs w:val="24"/>
        </w:rPr>
        <w:t xml:space="preserve"> </w:t>
      </w:r>
      <w:r w:rsidRPr="00380952">
        <w:rPr>
          <w:rFonts w:ascii="Gill Sans MT" w:hAnsi="Gill Sans MT" w:cs="Calibri"/>
          <w:sz w:val="24"/>
          <w:szCs w:val="24"/>
        </w:rPr>
        <w:t>discussed with the successful</w:t>
      </w:r>
      <w:r>
        <w:rPr>
          <w:rFonts w:ascii="Gill Sans MT" w:hAnsi="Gill Sans MT" w:cs="Calibri"/>
          <w:sz w:val="24"/>
          <w:szCs w:val="24"/>
        </w:rPr>
        <w:t xml:space="preserve"> </w:t>
      </w:r>
      <w:r w:rsidRPr="00380952">
        <w:rPr>
          <w:rFonts w:ascii="Gill Sans MT" w:hAnsi="Gill Sans MT" w:cs="Calibri"/>
          <w:sz w:val="24"/>
          <w:szCs w:val="24"/>
        </w:rPr>
        <w:t>candidate. Special interests</w:t>
      </w:r>
      <w:r>
        <w:rPr>
          <w:rFonts w:ascii="Gill Sans MT" w:hAnsi="Gill Sans MT" w:cs="Calibri"/>
          <w:sz w:val="24"/>
          <w:szCs w:val="24"/>
        </w:rPr>
        <w:t xml:space="preserve"> </w:t>
      </w:r>
      <w:r w:rsidRPr="00380952">
        <w:rPr>
          <w:rFonts w:ascii="Gill Sans MT" w:hAnsi="Gill Sans MT" w:cs="Calibri"/>
          <w:sz w:val="24"/>
          <w:szCs w:val="24"/>
        </w:rPr>
        <w:t>will be accommodated</w:t>
      </w:r>
      <w:r>
        <w:rPr>
          <w:rFonts w:ascii="Gill Sans MT" w:hAnsi="Gill Sans MT" w:cs="Calibri"/>
          <w:sz w:val="24"/>
          <w:szCs w:val="24"/>
        </w:rPr>
        <w:t xml:space="preserve"> </w:t>
      </w:r>
      <w:r w:rsidRPr="00380952">
        <w:rPr>
          <w:rFonts w:ascii="Gill Sans MT" w:hAnsi="Gill Sans MT" w:cs="Calibri"/>
          <w:sz w:val="24"/>
          <w:szCs w:val="24"/>
        </w:rPr>
        <w:t>unless this is incompatible</w:t>
      </w:r>
      <w:r>
        <w:rPr>
          <w:rFonts w:ascii="Gill Sans MT" w:hAnsi="Gill Sans MT" w:cs="Calibri"/>
          <w:sz w:val="24"/>
          <w:szCs w:val="24"/>
        </w:rPr>
        <w:t xml:space="preserve"> </w:t>
      </w:r>
      <w:r w:rsidRPr="00380952">
        <w:rPr>
          <w:rFonts w:ascii="Gill Sans MT" w:hAnsi="Gill Sans MT" w:cs="Calibri"/>
          <w:sz w:val="24"/>
          <w:szCs w:val="24"/>
        </w:rPr>
        <w:t>with service requirements.</w:t>
      </w:r>
      <w:r w:rsidR="00512C98">
        <w:rPr>
          <w:rFonts w:ascii="Gill Sans MT" w:hAnsi="Gill Sans MT" w:cs="Calibri"/>
          <w:sz w:val="24"/>
          <w:szCs w:val="24"/>
        </w:rPr>
        <w:t xml:space="preserve"> </w:t>
      </w:r>
    </w:p>
    <w:p w14:paraId="3C826C8B" w14:textId="77777777" w:rsidR="00F530BE" w:rsidRDefault="00F530BE" w:rsidP="00195D74">
      <w:pPr>
        <w:spacing w:after="0" w:line="240" w:lineRule="auto"/>
        <w:rPr>
          <w:rFonts w:ascii="Gill Sans MT" w:hAnsi="Gill Sans MT" w:cs="Calibri"/>
          <w:b/>
          <w:bCs/>
          <w:color w:val="0070C0"/>
          <w:sz w:val="28"/>
          <w:szCs w:val="28"/>
        </w:rPr>
      </w:pPr>
    </w:p>
    <w:p w14:paraId="2AFBE379" w14:textId="728AEA42" w:rsidR="00512C98" w:rsidRDefault="00F530BE" w:rsidP="00195D74">
      <w:pPr>
        <w:spacing w:after="0" w:line="240" w:lineRule="auto"/>
        <w:rPr>
          <w:rFonts w:ascii="Gill Sans MT" w:hAnsi="Gill Sans MT" w:cs="Calibri"/>
          <w:b/>
          <w:bCs/>
          <w:color w:val="0070C0"/>
          <w:sz w:val="28"/>
          <w:szCs w:val="28"/>
        </w:rPr>
      </w:pPr>
      <w:r>
        <w:rPr>
          <w:rFonts w:ascii="Gill Sans MT" w:hAnsi="Gill Sans MT" w:cs="Calibri"/>
          <w:b/>
          <w:bCs/>
          <w:color w:val="0070C0"/>
          <w:sz w:val="28"/>
          <w:szCs w:val="28"/>
        </w:rPr>
        <w:t xml:space="preserve">Provisional Timetable </w:t>
      </w:r>
    </w:p>
    <w:tbl>
      <w:tblPr>
        <w:tblStyle w:val="TableGrid"/>
        <w:tblW w:w="0" w:type="auto"/>
        <w:shd w:val="clear" w:color="auto" w:fill="FFFFFF" w:themeFill="background1"/>
        <w:tblLook w:val="04A0" w:firstRow="1" w:lastRow="0" w:firstColumn="1" w:lastColumn="0" w:noHBand="0" w:noVBand="1"/>
      </w:tblPr>
      <w:tblGrid>
        <w:gridCol w:w="1358"/>
        <w:gridCol w:w="3182"/>
        <w:gridCol w:w="3262"/>
        <w:gridCol w:w="607"/>
        <w:gridCol w:w="607"/>
      </w:tblGrid>
      <w:tr w:rsidR="00512C98" w:rsidRPr="006A4B0B" w14:paraId="688074CD" w14:textId="77777777" w:rsidTr="004278B5">
        <w:tc>
          <w:tcPr>
            <w:tcW w:w="0" w:type="auto"/>
            <w:tcBorders>
              <w:bottom w:val="single" w:sz="12" w:space="0" w:color="auto"/>
              <w:right w:val="single" w:sz="12" w:space="0" w:color="auto"/>
            </w:tcBorders>
            <w:shd w:val="clear" w:color="auto" w:fill="FFFFFF" w:themeFill="background1"/>
          </w:tcPr>
          <w:p w14:paraId="142F4978" w14:textId="77777777" w:rsidR="00512C98" w:rsidRPr="006A4B0B" w:rsidRDefault="00512C98" w:rsidP="005C6E21">
            <w:pPr>
              <w:rPr>
                <w:b/>
                <w:bCs/>
              </w:rPr>
            </w:pPr>
          </w:p>
        </w:tc>
        <w:tc>
          <w:tcPr>
            <w:tcW w:w="0" w:type="auto"/>
            <w:tcBorders>
              <w:left w:val="single" w:sz="12" w:space="0" w:color="auto"/>
              <w:bottom w:val="single" w:sz="12" w:space="0" w:color="auto"/>
            </w:tcBorders>
            <w:shd w:val="clear" w:color="auto" w:fill="FFFFFF" w:themeFill="background1"/>
          </w:tcPr>
          <w:p w14:paraId="75222C0D" w14:textId="77777777" w:rsidR="00512C98" w:rsidRPr="006D6190" w:rsidRDefault="00512C98" w:rsidP="005C6E21">
            <w:pPr>
              <w:rPr>
                <w:b/>
                <w:bCs/>
                <w:color w:val="FF0000"/>
              </w:rPr>
            </w:pPr>
            <w:r w:rsidRPr="006A4B0B">
              <w:rPr>
                <w:b/>
                <w:bCs/>
              </w:rPr>
              <w:t>Morning</w:t>
            </w:r>
            <w:r>
              <w:rPr>
                <w:b/>
                <w:bCs/>
              </w:rPr>
              <w:t xml:space="preserve"> </w:t>
            </w:r>
            <w:r>
              <w:rPr>
                <w:b/>
                <w:bCs/>
                <w:color w:val="FF0000"/>
              </w:rPr>
              <w:t>9-1</w:t>
            </w:r>
          </w:p>
        </w:tc>
        <w:tc>
          <w:tcPr>
            <w:tcW w:w="0" w:type="auto"/>
            <w:tcBorders>
              <w:bottom w:val="single" w:sz="12" w:space="0" w:color="auto"/>
            </w:tcBorders>
            <w:shd w:val="clear" w:color="auto" w:fill="FFFFFF" w:themeFill="background1"/>
          </w:tcPr>
          <w:p w14:paraId="3B00D60D" w14:textId="77777777" w:rsidR="00512C98" w:rsidRPr="006D6190" w:rsidRDefault="00512C98" w:rsidP="005C6E21">
            <w:pPr>
              <w:rPr>
                <w:b/>
                <w:bCs/>
                <w:color w:val="FF0000"/>
              </w:rPr>
            </w:pPr>
            <w:r w:rsidRPr="006A4B0B">
              <w:rPr>
                <w:b/>
                <w:bCs/>
              </w:rPr>
              <w:t>Afternoon</w:t>
            </w:r>
            <w:r>
              <w:rPr>
                <w:b/>
                <w:bCs/>
              </w:rPr>
              <w:t xml:space="preserve"> </w:t>
            </w:r>
            <w:r>
              <w:rPr>
                <w:b/>
                <w:bCs/>
                <w:color w:val="FF0000"/>
              </w:rPr>
              <w:t>1-5</w:t>
            </w:r>
          </w:p>
        </w:tc>
        <w:tc>
          <w:tcPr>
            <w:tcW w:w="0" w:type="auto"/>
            <w:tcBorders>
              <w:bottom w:val="single" w:sz="12" w:space="0" w:color="auto"/>
            </w:tcBorders>
            <w:shd w:val="clear" w:color="auto" w:fill="FFFFFF" w:themeFill="background1"/>
          </w:tcPr>
          <w:p w14:paraId="2A2076C8" w14:textId="77777777" w:rsidR="00512C98" w:rsidRPr="006A4B0B" w:rsidRDefault="00512C98" w:rsidP="005C6E21">
            <w:pPr>
              <w:rPr>
                <w:b/>
                <w:bCs/>
              </w:rPr>
            </w:pPr>
            <w:r w:rsidRPr="006A4B0B">
              <w:rPr>
                <w:b/>
                <w:bCs/>
              </w:rPr>
              <w:t>DCC</w:t>
            </w:r>
          </w:p>
        </w:tc>
        <w:tc>
          <w:tcPr>
            <w:tcW w:w="0" w:type="auto"/>
            <w:tcBorders>
              <w:bottom w:val="single" w:sz="12" w:space="0" w:color="auto"/>
            </w:tcBorders>
            <w:shd w:val="clear" w:color="auto" w:fill="FFFFFF" w:themeFill="background1"/>
          </w:tcPr>
          <w:p w14:paraId="3A79AA21" w14:textId="77777777" w:rsidR="00512C98" w:rsidRPr="006A4B0B" w:rsidRDefault="00512C98" w:rsidP="005C6E21">
            <w:pPr>
              <w:rPr>
                <w:b/>
                <w:bCs/>
              </w:rPr>
            </w:pPr>
            <w:r w:rsidRPr="006A4B0B">
              <w:rPr>
                <w:b/>
                <w:bCs/>
              </w:rPr>
              <w:t>SPA</w:t>
            </w:r>
          </w:p>
        </w:tc>
      </w:tr>
      <w:tr w:rsidR="00512C98" w:rsidRPr="00E44270" w14:paraId="500F0647" w14:textId="77777777" w:rsidTr="004278B5">
        <w:trPr>
          <w:trHeight w:val="2026"/>
        </w:trPr>
        <w:tc>
          <w:tcPr>
            <w:tcW w:w="0" w:type="auto"/>
            <w:tcBorders>
              <w:top w:val="single" w:sz="12" w:space="0" w:color="auto"/>
              <w:right w:val="single" w:sz="12" w:space="0" w:color="auto"/>
            </w:tcBorders>
            <w:shd w:val="clear" w:color="auto" w:fill="FFFFFF" w:themeFill="background1"/>
          </w:tcPr>
          <w:p w14:paraId="230DBAE2" w14:textId="77777777" w:rsidR="00512C98" w:rsidRPr="006A4B0B" w:rsidRDefault="00512C98" w:rsidP="005C6E21">
            <w:pPr>
              <w:rPr>
                <w:b/>
                <w:bCs/>
              </w:rPr>
            </w:pPr>
            <w:r w:rsidRPr="006A4B0B">
              <w:rPr>
                <w:b/>
                <w:bCs/>
              </w:rPr>
              <w:t>Monday</w:t>
            </w:r>
          </w:p>
        </w:tc>
        <w:tc>
          <w:tcPr>
            <w:tcW w:w="0" w:type="auto"/>
            <w:tcBorders>
              <w:top w:val="single" w:sz="12" w:space="0" w:color="auto"/>
              <w:left w:val="single" w:sz="12" w:space="0" w:color="auto"/>
            </w:tcBorders>
            <w:shd w:val="clear" w:color="auto" w:fill="FFFFFF" w:themeFill="background1"/>
          </w:tcPr>
          <w:p w14:paraId="60C744D8" w14:textId="77777777" w:rsidR="00512C98" w:rsidRDefault="00512C98" w:rsidP="005C6E21">
            <w:pPr>
              <w:rPr>
                <w:bCs/>
              </w:rPr>
            </w:pPr>
            <w:r w:rsidRPr="00E44270">
              <w:rPr>
                <w:bCs/>
              </w:rPr>
              <w:t>Bedded Unit Ward Round</w:t>
            </w:r>
            <w:r>
              <w:rPr>
                <w:bCs/>
              </w:rPr>
              <w:t xml:space="preserve"> </w:t>
            </w:r>
          </w:p>
          <w:p w14:paraId="2A6F56F4" w14:textId="0C679BF8" w:rsidR="004278B5" w:rsidRDefault="004278B5" w:rsidP="005C6E21">
            <w:pPr>
              <w:rPr>
                <w:bCs/>
              </w:rPr>
            </w:pPr>
            <w:r>
              <w:rPr>
                <w:bCs/>
              </w:rPr>
              <w:t>(Up to 7 In-Patients)</w:t>
            </w:r>
          </w:p>
          <w:p w14:paraId="57A8FD04" w14:textId="77777777" w:rsidR="00512C98" w:rsidRPr="006D6190" w:rsidRDefault="00512C98" w:rsidP="005C6E21">
            <w:pPr>
              <w:rPr>
                <w:bCs/>
                <w:color w:val="FF0000"/>
              </w:rPr>
            </w:pPr>
            <w:r>
              <w:rPr>
                <w:bCs/>
                <w:color w:val="FF0000"/>
              </w:rPr>
              <w:t>9-1 (1PA)</w:t>
            </w:r>
          </w:p>
        </w:tc>
        <w:tc>
          <w:tcPr>
            <w:tcW w:w="0" w:type="auto"/>
            <w:tcBorders>
              <w:top w:val="single" w:sz="12" w:space="0" w:color="auto"/>
            </w:tcBorders>
            <w:shd w:val="clear" w:color="auto" w:fill="FFFFFF" w:themeFill="background1"/>
          </w:tcPr>
          <w:p w14:paraId="01CB653B" w14:textId="47CCE84F" w:rsidR="00D6211D" w:rsidRPr="00D6211D" w:rsidRDefault="00512C98" w:rsidP="005C6E21">
            <w:pPr>
              <w:rPr>
                <w:bCs/>
                <w:color w:val="FF0000"/>
              </w:rPr>
            </w:pPr>
            <w:r w:rsidRPr="00E44270">
              <w:rPr>
                <w:bCs/>
              </w:rPr>
              <w:t xml:space="preserve">NDDH clinical support </w:t>
            </w:r>
            <w:r>
              <w:rPr>
                <w:bCs/>
                <w:color w:val="FF0000"/>
              </w:rPr>
              <w:t>1-3 (0.5PA)</w:t>
            </w:r>
          </w:p>
          <w:p w14:paraId="4933A785" w14:textId="1AF8EA01" w:rsidR="00D6211D" w:rsidRPr="006D6190" w:rsidRDefault="00512C98" w:rsidP="005C6E21">
            <w:pPr>
              <w:rPr>
                <w:bCs/>
                <w:color w:val="FF0000"/>
              </w:rPr>
            </w:pPr>
            <w:r w:rsidRPr="00E44270">
              <w:rPr>
                <w:bCs/>
              </w:rPr>
              <w:t>SPA</w:t>
            </w:r>
            <w:r>
              <w:rPr>
                <w:bCs/>
              </w:rPr>
              <w:t xml:space="preserve"> </w:t>
            </w:r>
            <w:r>
              <w:rPr>
                <w:bCs/>
                <w:color w:val="FF0000"/>
              </w:rPr>
              <w:t>3-5 (0.5PA)</w:t>
            </w:r>
          </w:p>
        </w:tc>
        <w:tc>
          <w:tcPr>
            <w:tcW w:w="0" w:type="auto"/>
            <w:tcBorders>
              <w:top w:val="single" w:sz="12" w:space="0" w:color="auto"/>
            </w:tcBorders>
            <w:shd w:val="clear" w:color="auto" w:fill="FFFFFF" w:themeFill="background1"/>
          </w:tcPr>
          <w:p w14:paraId="5DAE6E5C" w14:textId="77777777" w:rsidR="00512C98" w:rsidRPr="00E44270" w:rsidRDefault="00512C98" w:rsidP="005C6E21">
            <w:pPr>
              <w:rPr>
                <w:bCs/>
              </w:rPr>
            </w:pPr>
            <w:r w:rsidRPr="00E44270">
              <w:rPr>
                <w:bCs/>
              </w:rPr>
              <w:t>1.5</w:t>
            </w:r>
          </w:p>
        </w:tc>
        <w:tc>
          <w:tcPr>
            <w:tcW w:w="0" w:type="auto"/>
            <w:tcBorders>
              <w:top w:val="single" w:sz="12" w:space="0" w:color="auto"/>
            </w:tcBorders>
            <w:shd w:val="clear" w:color="auto" w:fill="FFFFFF" w:themeFill="background1"/>
          </w:tcPr>
          <w:p w14:paraId="07CC9F7C" w14:textId="77777777" w:rsidR="00512C98" w:rsidRPr="00E44270" w:rsidRDefault="00512C98" w:rsidP="005C6E21">
            <w:pPr>
              <w:rPr>
                <w:bCs/>
              </w:rPr>
            </w:pPr>
            <w:r w:rsidRPr="00E44270">
              <w:rPr>
                <w:bCs/>
              </w:rPr>
              <w:t>0.5</w:t>
            </w:r>
          </w:p>
        </w:tc>
      </w:tr>
      <w:tr w:rsidR="00512C98" w:rsidRPr="00E44270" w14:paraId="22237C37" w14:textId="77777777" w:rsidTr="004278B5">
        <w:trPr>
          <w:trHeight w:val="1922"/>
        </w:trPr>
        <w:tc>
          <w:tcPr>
            <w:tcW w:w="0" w:type="auto"/>
            <w:tcBorders>
              <w:right w:val="single" w:sz="12" w:space="0" w:color="auto"/>
            </w:tcBorders>
            <w:shd w:val="clear" w:color="auto" w:fill="FFFFFF" w:themeFill="background1"/>
          </w:tcPr>
          <w:p w14:paraId="6B70AE67" w14:textId="77777777" w:rsidR="00512C98" w:rsidRPr="006A4B0B" w:rsidRDefault="00512C98" w:rsidP="005C6E21">
            <w:pPr>
              <w:rPr>
                <w:b/>
                <w:bCs/>
              </w:rPr>
            </w:pPr>
            <w:r w:rsidRPr="006A4B0B">
              <w:rPr>
                <w:b/>
                <w:bCs/>
              </w:rPr>
              <w:t>Tuesday</w:t>
            </w:r>
          </w:p>
        </w:tc>
        <w:tc>
          <w:tcPr>
            <w:tcW w:w="0" w:type="auto"/>
            <w:tcBorders>
              <w:left w:val="single" w:sz="12" w:space="0" w:color="auto"/>
            </w:tcBorders>
            <w:shd w:val="clear" w:color="auto" w:fill="FFFFFF" w:themeFill="background1"/>
          </w:tcPr>
          <w:p w14:paraId="5CDF92BD" w14:textId="77777777" w:rsidR="00512C98" w:rsidRDefault="00512C98" w:rsidP="005C6E21">
            <w:pPr>
              <w:rPr>
                <w:bCs/>
              </w:rPr>
            </w:pPr>
            <w:r w:rsidRPr="00E44270">
              <w:rPr>
                <w:bCs/>
              </w:rPr>
              <w:t xml:space="preserve">Hospice MDT </w:t>
            </w:r>
            <w:r>
              <w:rPr>
                <w:bCs/>
              </w:rPr>
              <w:t xml:space="preserve"> </w:t>
            </w:r>
          </w:p>
          <w:p w14:paraId="080D371A" w14:textId="77777777" w:rsidR="00512C98" w:rsidRDefault="00512C98" w:rsidP="005C6E21">
            <w:pPr>
              <w:rPr>
                <w:bCs/>
                <w:color w:val="FF0000"/>
              </w:rPr>
            </w:pPr>
            <w:r>
              <w:rPr>
                <w:bCs/>
                <w:color w:val="FF0000"/>
              </w:rPr>
              <w:t>9-11 (0.5PA)</w:t>
            </w:r>
          </w:p>
          <w:p w14:paraId="05242681" w14:textId="77777777" w:rsidR="00512C98" w:rsidRDefault="00512C98" w:rsidP="005C6E21">
            <w:pPr>
              <w:rPr>
                <w:bCs/>
              </w:rPr>
            </w:pPr>
            <w:r w:rsidRPr="00E44270">
              <w:rPr>
                <w:bCs/>
              </w:rPr>
              <w:t>team education</w:t>
            </w:r>
            <w:r>
              <w:rPr>
                <w:bCs/>
              </w:rPr>
              <w:t>/</w:t>
            </w:r>
            <w:r w:rsidRPr="007F46D6">
              <w:rPr>
                <w:bCs/>
                <w:color w:val="FF0000"/>
              </w:rPr>
              <w:t>admin</w:t>
            </w:r>
          </w:p>
          <w:p w14:paraId="56E5CDCC" w14:textId="77777777" w:rsidR="00512C98" w:rsidRPr="006D6190" w:rsidRDefault="00512C98" w:rsidP="005C6E21">
            <w:pPr>
              <w:rPr>
                <w:bCs/>
                <w:color w:val="FF0000"/>
              </w:rPr>
            </w:pPr>
            <w:r>
              <w:rPr>
                <w:bCs/>
                <w:color w:val="FF0000"/>
              </w:rPr>
              <w:t>11-1 (0.5 SPA)</w:t>
            </w:r>
          </w:p>
        </w:tc>
        <w:tc>
          <w:tcPr>
            <w:tcW w:w="0" w:type="auto"/>
            <w:shd w:val="clear" w:color="auto" w:fill="FFFFFF" w:themeFill="background1"/>
          </w:tcPr>
          <w:p w14:paraId="4914E805" w14:textId="77777777" w:rsidR="00512C98" w:rsidRDefault="00512C98" w:rsidP="005C6E21">
            <w:pPr>
              <w:rPr>
                <w:bCs/>
              </w:rPr>
            </w:pPr>
            <w:r w:rsidRPr="00E44270">
              <w:rPr>
                <w:bCs/>
              </w:rPr>
              <w:t>Community Team</w:t>
            </w:r>
          </w:p>
          <w:p w14:paraId="7DD73DF3" w14:textId="457090B5" w:rsidR="004278B5" w:rsidRDefault="004278B5" w:rsidP="005C6E21">
            <w:pPr>
              <w:rPr>
                <w:bCs/>
              </w:rPr>
            </w:pPr>
            <w:r>
              <w:rPr>
                <w:bCs/>
              </w:rPr>
              <w:t>(Up to 3 slots for outpatients or home visits)</w:t>
            </w:r>
          </w:p>
          <w:p w14:paraId="4215EAA6" w14:textId="77777777" w:rsidR="00512C98" w:rsidRPr="002A6787" w:rsidRDefault="00512C98" w:rsidP="005C6E21">
            <w:pPr>
              <w:rPr>
                <w:bCs/>
                <w:color w:val="FF0000"/>
              </w:rPr>
            </w:pPr>
            <w:r>
              <w:rPr>
                <w:bCs/>
                <w:color w:val="FF0000"/>
              </w:rPr>
              <w:t>1-5 (1PA)</w:t>
            </w:r>
          </w:p>
        </w:tc>
        <w:tc>
          <w:tcPr>
            <w:tcW w:w="0" w:type="auto"/>
            <w:shd w:val="clear" w:color="auto" w:fill="FFFFFF" w:themeFill="background1"/>
          </w:tcPr>
          <w:p w14:paraId="5DD7AC2F" w14:textId="77777777" w:rsidR="00512C98" w:rsidRPr="00E44270" w:rsidRDefault="00512C98" w:rsidP="005C6E21">
            <w:pPr>
              <w:rPr>
                <w:bCs/>
              </w:rPr>
            </w:pPr>
            <w:r w:rsidRPr="00E44270">
              <w:rPr>
                <w:bCs/>
              </w:rPr>
              <w:t>1.5</w:t>
            </w:r>
          </w:p>
        </w:tc>
        <w:tc>
          <w:tcPr>
            <w:tcW w:w="0" w:type="auto"/>
            <w:shd w:val="clear" w:color="auto" w:fill="FFFFFF" w:themeFill="background1"/>
          </w:tcPr>
          <w:p w14:paraId="35F564A9" w14:textId="77777777" w:rsidR="00512C98" w:rsidRPr="00E44270" w:rsidRDefault="00512C98" w:rsidP="005C6E21">
            <w:pPr>
              <w:rPr>
                <w:bCs/>
              </w:rPr>
            </w:pPr>
            <w:r w:rsidRPr="00E44270">
              <w:rPr>
                <w:bCs/>
              </w:rPr>
              <w:t>0.5</w:t>
            </w:r>
          </w:p>
        </w:tc>
      </w:tr>
      <w:tr w:rsidR="00512C98" w:rsidRPr="00E44270" w14:paraId="18091CD6" w14:textId="77777777" w:rsidTr="004278B5">
        <w:tc>
          <w:tcPr>
            <w:tcW w:w="0" w:type="auto"/>
            <w:tcBorders>
              <w:right w:val="single" w:sz="12" w:space="0" w:color="auto"/>
            </w:tcBorders>
            <w:shd w:val="clear" w:color="auto" w:fill="F2F2F2" w:themeFill="background1" w:themeFillShade="F2"/>
          </w:tcPr>
          <w:p w14:paraId="46611522" w14:textId="77777777" w:rsidR="00512C98" w:rsidRPr="006A4B0B" w:rsidRDefault="00512C98" w:rsidP="005C6E21">
            <w:pPr>
              <w:rPr>
                <w:b/>
                <w:bCs/>
              </w:rPr>
            </w:pPr>
            <w:r w:rsidRPr="006A4B0B">
              <w:rPr>
                <w:b/>
                <w:bCs/>
              </w:rPr>
              <w:t>Wednesday</w:t>
            </w:r>
          </w:p>
        </w:tc>
        <w:tc>
          <w:tcPr>
            <w:tcW w:w="0" w:type="auto"/>
            <w:tcBorders>
              <w:left w:val="single" w:sz="12" w:space="0" w:color="auto"/>
            </w:tcBorders>
            <w:shd w:val="clear" w:color="auto" w:fill="F2F2F2" w:themeFill="background1" w:themeFillShade="F2"/>
          </w:tcPr>
          <w:p w14:paraId="15749A50" w14:textId="77777777" w:rsidR="00512C98" w:rsidRPr="00E44270" w:rsidRDefault="00512C98" w:rsidP="005C6E21">
            <w:pPr>
              <w:rPr>
                <w:bCs/>
              </w:rPr>
            </w:pPr>
            <w:r w:rsidRPr="00E44270">
              <w:rPr>
                <w:bCs/>
              </w:rPr>
              <w:t>Non-working day</w:t>
            </w:r>
          </w:p>
        </w:tc>
        <w:tc>
          <w:tcPr>
            <w:tcW w:w="0" w:type="auto"/>
            <w:shd w:val="clear" w:color="auto" w:fill="F2F2F2" w:themeFill="background1" w:themeFillShade="F2"/>
          </w:tcPr>
          <w:p w14:paraId="3550A430" w14:textId="77777777" w:rsidR="00512C98" w:rsidRPr="00E44270" w:rsidRDefault="00512C98" w:rsidP="005C6E21">
            <w:pPr>
              <w:rPr>
                <w:bCs/>
              </w:rPr>
            </w:pPr>
            <w:r w:rsidRPr="00E44270">
              <w:rPr>
                <w:bCs/>
              </w:rPr>
              <w:t>Non-working day</w:t>
            </w:r>
          </w:p>
        </w:tc>
        <w:tc>
          <w:tcPr>
            <w:tcW w:w="0" w:type="auto"/>
            <w:shd w:val="clear" w:color="auto" w:fill="F2F2F2" w:themeFill="background1" w:themeFillShade="F2"/>
          </w:tcPr>
          <w:p w14:paraId="71B796F5" w14:textId="77777777" w:rsidR="00512C98" w:rsidRPr="00E44270" w:rsidRDefault="00512C98" w:rsidP="005C6E21">
            <w:pPr>
              <w:rPr>
                <w:bCs/>
              </w:rPr>
            </w:pPr>
          </w:p>
        </w:tc>
        <w:tc>
          <w:tcPr>
            <w:tcW w:w="0" w:type="auto"/>
            <w:shd w:val="clear" w:color="auto" w:fill="F2F2F2" w:themeFill="background1" w:themeFillShade="F2"/>
          </w:tcPr>
          <w:p w14:paraId="2B2726D2" w14:textId="77777777" w:rsidR="00512C98" w:rsidRPr="00E44270" w:rsidRDefault="00512C98" w:rsidP="005C6E21">
            <w:pPr>
              <w:rPr>
                <w:bCs/>
              </w:rPr>
            </w:pPr>
          </w:p>
        </w:tc>
      </w:tr>
      <w:tr w:rsidR="00512C98" w:rsidRPr="00E44270" w14:paraId="2BD666FA" w14:textId="77777777" w:rsidTr="004278B5">
        <w:trPr>
          <w:trHeight w:val="3804"/>
        </w:trPr>
        <w:tc>
          <w:tcPr>
            <w:tcW w:w="0" w:type="auto"/>
            <w:tcBorders>
              <w:right w:val="single" w:sz="12" w:space="0" w:color="auto"/>
            </w:tcBorders>
            <w:shd w:val="clear" w:color="auto" w:fill="FFFFFF" w:themeFill="background1"/>
          </w:tcPr>
          <w:p w14:paraId="30A3E95A" w14:textId="77777777" w:rsidR="00512C98" w:rsidRPr="006A4B0B" w:rsidRDefault="00512C98" w:rsidP="005C6E21">
            <w:pPr>
              <w:rPr>
                <w:b/>
                <w:bCs/>
              </w:rPr>
            </w:pPr>
            <w:r w:rsidRPr="006A4B0B">
              <w:rPr>
                <w:b/>
                <w:bCs/>
              </w:rPr>
              <w:t>Thursday</w:t>
            </w:r>
          </w:p>
        </w:tc>
        <w:tc>
          <w:tcPr>
            <w:tcW w:w="0" w:type="auto"/>
            <w:tcBorders>
              <w:left w:val="single" w:sz="12" w:space="0" w:color="auto"/>
            </w:tcBorders>
            <w:shd w:val="clear" w:color="auto" w:fill="FFFFFF" w:themeFill="background1"/>
          </w:tcPr>
          <w:p w14:paraId="1B3BF099" w14:textId="77777777" w:rsidR="00512C98" w:rsidRDefault="00512C98" w:rsidP="005C6E21">
            <w:pPr>
              <w:rPr>
                <w:bCs/>
              </w:rPr>
            </w:pPr>
            <w:r w:rsidRPr="00E44270">
              <w:rPr>
                <w:bCs/>
              </w:rPr>
              <w:t xml:space="preserve">Hospice clinical support (Bedded Unit </w:t>
            </w:r>
            <w:r>
              <w:rPr>
                <w:bCs/>
              </w:rPr>
              <w:t>and/</w:t>
            </w:r>
            <w:r w:rsidRPr="00E44270">
              <w:rPr>
                <w:bCs/>
              </w:rPr>
              <w:t>or Community Team)</w:t>
            </w:r>
          </w:p>
          <w:p w14:paraId="6589DB52" w14:textId="77777777" w:rsidR="00512C98" w:rsidRPr="001E0C7A" w:rsidRDefault="00512C98" w:rsidP="005C6E21">
            <w:pPr>
              <w:rPr>
                <w:bCs/>
                <w:color w:val="FF0000"/>
              </w:rPr>
            </w:pPr>
            <w:r>
              <w:rPr>
                <w:bCs/>
                <w:color w:val="FF0000"/>
              </w:rPr>
              <w:t>9-1 (1PA)</w:t>
            </w:r>
          </w:p>
        </w:tc>
        <w:tc>
          <w:tcPr>
            <w:tcW w:w="0" w:type="auto"/>
            <w:shd w:val="clear" w:color="auto" w:fill="FFFFFF" w:themeFill="background1"/>
          </w:tcPr>
          <w:p w14:paraId="74AFCC67" w14:textId="77777777" w:rsidR="00512C98" w:rsidRDefault="00512C98" w:rsidP="005C6E21">
            <w:pPr>
              <w:rPr>
                <w:bCs/>
              </w:rPr>
            </w:pPr>
            <w:r w:rsidRPr="00E44270">
              <w:rPr>
                <w:bCs/>
              </w:rPr>
              <w:t>NDDH MDT meeting</w:t>
            </w:r>
          </w:p>
          <w:p w14:paraId="17416FAD" w14:textId="77777777" w:rsidR="00512C98" w:rsidRPr="00376991" w:rsidRDefault="00512C98" w:rsidP="005C6E21">
            <w:pPr>
              <w:rPr>
                <w:bCs/>
                <w:color w:val="FF0000"/>
              </w:rPr>
            </w:pPr>
            <w:r>
              <w:rPr>
                <w:bCs/>
                <w:color w:val="FF0000"/>
              </w:rPr>
              <w:t>1-2 (0.25PA)</w:t>
            </w:r>
          </w:p>
          <w:p w14:paraId="4465F4D2" w14:textId="77777777" w:rsidR="00512C98" w:rsidRDefault="00512C98" w:rsidP="005C6E21">
            <w:pPr>
              <w:rPr>
                <w:bCs/>
              </w:rPr>
            </w:pPr>
            <w:r w:rsidRPr="00E44270">
              <w:rPr>
                <w:bCs/>
              </w:rPr>
              <w:t>SPA – including weekly meeting with Consultant colleague</w:t>
            </w:r>
          </w:p>
          <w:p w14:paraId="166E063E" w14:textId="77777777" w:rsidR="00512C98" w:rsidRDefault="00512C98" w:rsidP="005C6E21">
            <w:pPr>
              <w:rPr>
                <w:bCs/>
                <w:color w:val="FF0000"/>
              </w:rPr>
            </w:pPr>
            <w:r>
              <w:rPr>
                <w:bCs/>
                <w:color w:val="FF0000"/>
              </w:rPr>
              <w:t>2-4 (0.5 SPA)</w:t>
            </w:r>
          </w:p>
          <w:p w14:paraId="15F225DC" w14:textId="77777777" w:rsidR="00512C98" w:rsidRPr="007B6D38" w:rsidRDefault="00512C98" w:rsidP="005C6E21">
            <w:pPr>
              <w:rPr>
                <w:bCs/>
                <w:color w:val="FF0000"/>
              </w:rPr>
            </w:pPr>
            <w:r>
              <w:rPr>
                <w:bCs/>
                <w:color w:val="FF0000"/>
              </w:rPr>
              <w:t>Admin 4-5 (0.25 SPA)</w:t>
            </w:r>
          </w:p>
        </w:tc>
        <w:tc>
          <w:tcPr>
            <w:tcW w:w="0" w:type="auto"/>
            <w:shd w:val="clear" w:color="auto" w:fill="FFFFFF" w:themeFill="background1"/>
          </w:tcPr>
          <w:p w14:paraId="05A31848" w14:textId="77777777" w:rsidR="00512C98" w:rsidRPr="00E44270" w:rsidRDefault="00512C98" w:rsidP="005C6E21">
            <w:pPr>
              <w:rPr>
                <w:bCs/>
              </w:rPr>
            </w:pPr>
            <w:r w:rsidRPr="00E44270">
              <w:rPr>
                <w:bCs/>
              </w:rPr>
              <w:t>1.25</w:t>
            </w:r>
          </w:p>
        </w:tc>
        <w:tc>
          <w:tcPr>
            <w:tcW w:w="0" w:type="auto"/>
            <w:shd w:val="clear" w:color="auto" w:fill="FFFFFF" w:themeFill="background1"/>
          </w:tcPr>
          <w:p w14:paraId="5CE72DD7" w14:textId="77777777" w:rsidR="00512C98" w:rsidRPr="00E44270" w:rsidRDefault="00512C98" w:rsidP="005C6E21">
            <w:pPr>
              <w:rPr>
                <w:bCs/>
              </w:rPr>
            </w:pPr>
            <w:r w:rsidRPr="00E44270">
              <w:rPr>
                <w:bCs/>
              </w:rPr>
              <w:t>0.75</w:t>
            </w:r>
          </w:p>
        </w:tc>
      </w:tr>
      <w:tr w:rsidR="00512C98" w:rsidRPr="00E44270" w14:paraId="28B4E7A5" w14:textId="77777777" w:rsidTr="004278B5">
        <w:trPr>
          <w:trHeight w:val="2751"/>
        </w:trPr>
        <w:tc>
          <w:tcPr>
            <w:tcW w:w="0" w:type="auto"/>
            <w:tcBorders>
              <w:bottom w:val="single" w:sz="12" w:space="0" w:color="auto"/>
              <w:right w:val="single" w:sz="12" w:space="0" w:color="auto"/>
            </w:tcBorders>
            <w:shd w:val="clear" w:color="auto" w:fill="FFFFFF" w:themeFill="background1"/>
          </w:tcPr>
          <w:p w14:paraId="5B393E70" w14:textId="77777777" w:rsidR="00512C98" w:rsidRPr="006A4B0B" w:rsidRDefault="00512C98" w:rsidP="005C6E21">
            <w:pPr>
              <w:rPr>
                <w:b/>
                <w:bCs/>
              </w:rPr>
            </w:pPr>
            <w:r w:rsidRPr="006A4B0B">
              <w:rPr>
                <w:b/>
                <w:bCs/>
              </w:rPr>
              <w:t>Friday</w:t>
            </w:r>
          </w:p>
        </w:tc>
        <w:tc>
          <w:tcPr>
            <w:tcW w:w="0" w:type="auto"/>
            <w:tcBorders>
              <w:left w:val="single" w:sz="12" w:space="0" w:color="auto"/>
              <w:bottom w:val="single" w:sz="12" w:space="0" w:color="auto"/>
            </w:tcBorders>
            <w:shd w:val="clear" w:color="auto" w:fill="FFFFFF" w:themeFill="background1"/>
          </w:tcPr>
          <w:p w14:paraId="3E1D42AD" w14:textId="77777777" w:rsidR="00512C98" w:rsidRDefault="00512C98" w:rsidP="005C6E21">
            <w:pPr>
              <w:rPr>
                <w:bCs/>
              </w:rPr>
            </w:pPr>
            <w:r w:rsidRPr="00E44270">
              <w:rPr>
                <w:bCs/>
              </w:rPr>
              <w:t>NDDH</w:t>
            </w:r>
          </w:p>
          <w:p w14:paraId="0A6C4C4B" w14:textId="77B7993B" w:rsidR="004278B5" w:rsidRDefault="004278B5" w:rsidP="005C6E21">
            <w:pPr>
              <w:rPr>
                <w:bCs/>
              </w:rPr>
            </w:pPr>
            <w:r>
              <w:rPr>
                <w:bCs/>
              </w:rPr>
              <w:t>(Clinical Support usually seeing up to 4 patients with CNS)</w:t>
            </w:r>
          </w:p>
          <w:p w14:paraId="0393C796" w14:textId="77777777" w:rsidR="00512C98" w:rsidRPr="00BD561F" w:rsidRDefault="00512C98" w:rsidP="005C6E21">
            <w:pPr>
              <w:rPr>
                <w:bCs/>
                <w:color w:val="FF0000"/>
              </w:rPr>
            </w:pPr>
            <w:r>
              <w:rPr>
                <w:bCs/>
                <w:color w:val="FF0000"/>
              </w:rPr>
              <w:t>9-1 (1PA)</w:t>
            </w:r>
          </w:p>
        </w:tc>
        <w:tc>
          <w:tcPr>
            <w:tcW w:w="0" w:type="auto"/>
            <w:tcBorders>
              <w:bottom w:val="single" w:sz="12" w:space="0" w:color="auto"/>
            </w:tcBorders>
            <w:shd w:val="clear" w:color="auto" w:fill="FFFFFF" w:themeFill="background1"/>
          </w:tcPr>
          <w:p w14:paraId="575C65B6" w14:textId="77777777" w:rsidR="00512C98" w:rsidRPr="00BD561F" w:rsidRDefault="00512C98" w:rsidP="005C6E21">
            <w:pPr>
              <w:rPr>
                <w:bCs/>
                <w:color w:val="FF0000"/>
              </w:rPr>
            </w:pPr>
            <w:r w:rsidRPr="00E44270">
              <w:rPr>
                <w:bCs/>
              </w:rPr>
              <w:t>SPA</w:t>
            </w:r>
            <w:r>
              <w:rPr>
                <w:bCs/>
              </w:rPr>
              <w:t xml:space="preserve"> </w:t>
            </w:r>
            <w:r>
              <w:rPr>
                <w:bCs/>
                <w:color w:val="FF0000"/>
              </w:rPr>
              <w:t>1-4 (0.75 SPA) – to include flexible 2hrs/0.5 SPA for SMT activity)</w:t>
            </w:r>
          </w:p>
          <w:p w14:paraId="0EB6D501" w14:textId="77777777" w:rsidR="00512C98" w:rsidRDefault="00512C98" w:rsidP="005C6E21">
            <w:pPr>
              <w:rPr>
                <w:bCs/>
              </w:rPr>
            </w:pPr>
            <w:r w:rsidRPr="00E44270">
              <w:rPr>
                <w:bCs/>
              </w:rPr>
              <w:t>Clinical troubleshooting</w:t>
            </w:r>
          </w:p>
          <w:p w14:paraId="171651B2" w14:textId="77777777" w:rsidR="00512C98" w:rsidRPr="00BD561F" w:rsidRDefault="00512C98" w:rsidP="005C6E21">
            <w:pPr>
              <w:rPr>
                <w:bCs/>
                <w:color w:val="FF0000"/>
              </w:rPr>
            </w:pPr>
            <w:r>
              <w:rPr>
                <w:bCs/>
                <w:color w:val="FF0000"/>
              </w:rPr>
              <w:t>4-5 (0.25PA)</w:t>
            </w:r>
          </w:p>
        </w:tc>
        <w:tc>
          <w:tcPr>
            <w:tcW w:w="0" w:type="auto"/>
            <w:tcBorders>
              <w:bottom w:val="single" w:sz="12" w:space="0" w:color="auto"/>
            </w:tcBorders>
            <w:shd w:val="clear" w:color="auto" w:fill="FFFFFF" w:themeFill="background1"/>
          </w:tcPr>
          <w:p w14:paraId="4E48D455" w14:textId="77777777" w:rsidR="00512C98" w:rsidRPr="00E44270" w:rsidRDefault="00512C98" w:rsidP="005C6E21">
            <w:pPr>
              <w:rPr>
                <w:bCs/>
              </w:rPr>
            </w:pPr>
            <w:r w:rsidRPr="00E44270">
              <w:rPr>
                <w:bCs/>
              </w:rPr>
              <w:t>1.25</w:t>
            </w:r>
          </w:p>
        </w:tc>
        <w:tc>
          <w:tcPr>
            <w:tcW w:w="0" w:type="auto"/>
            <w:tcBorders>
              <w:bottom w:val="single" w:sz="12" w:space="0" w:color="auto"/>
            </w:tcBorders>
            <w:shd w:val="clear" w:color="auto" w:fill="FFFFFF" w:themeFill="background1"/>
          </w:tcPr>
          <w:p w14:paraId="5B06A355" w14:textId="77777777" w:rsidR="00512C98" w:rsidRPr="00E44270" w:rsidRDefault="00512C98" w:rsidP="005C6E21">
            <w:pPr>
              <w:rPr>
                <w:bCs/>
              </w:rPr>
            </w:pPr>
            <w:r w:rsidRPr="00E44270">
              <w:rPr>
                <w:bCs/>
              </w:rPr>
              <w:t>0.75</w:t>
            </w:r>
          </w:p>
        </w:tc>
      </w:tr>
      <w:tr w:rsidR="00512C98" w:rsidRPr="00E44270" w14:paraId="674454A8" w14:textId="77777777" w:rsidTr="004278B5">
        <w:tc>
          <w:tcPr>
            <w:tcW w:w="0" w:type="auto"/>
            <w:tcBorders>
              <w:top w:val="single" w:sz="12" w:space="0" w:color="auto"/>
              <w:right w:val="single" w:sz="12" w:space="0" w:color="auto"/>
            </w:tcBorders>
            <w:shd w:val="clear" w:color="auto" w:fill="FFFFFF" w:themeFill="background1"/>
          </w:tcPr>
          <w:p w14:paraId="3F2770C5" w14:textId="77777777" w:rsidR="00512C98" w:rsidRPr="006A4B0B" w:rsidRDefault="00512C98" w:rsidP="005C6E21">
            <w:pPr>
              <w:rPr>
                <w:b/>
                <w:bCs/>
              </w:rPr>
            </w:pPr>
            <w:r>
              <w:rPr>
                <w:b/>
                <w:bCs/>
              </w:rPr>
              <w:t>Total sessions</w:t>
            </w:r>
          </w:p>
        </w:tc>
        <w:tc>
          <w:tcPr>
            <w:tcW w:w="0" w:type="auto"/>
            <w:tcBorders>
              <w:top w:val="single" w:sz="12" w:space="0" w:color="auto"/>
              <w:left w:val="single" w:sz="12" w:space="0" w:color="auto"/>
            </w:tcBorders>
            <w:shd w:val="clear" w:color="auto" w:fill="FFFFFF" w:themeFill="background1"/>
          </w:tcPr>
          <w:p w14:paraId="671E0883" w14:textId="77777777" w:rsidR="00512C98" w:rsidRPr="00E44270" w:rsidRDefault="00512C98" w:rsidP="005C6E21">
            <w:pPr>
              <w:rPr>
                <w:bCs/>
              </w:rPr>
            </w:pPr>
          </w:p>
        </w:tc>
        <w:tc>
          <w:tcPr>
            <w:tcW w:w="0" w:type="auto"/>
            <w:tcBorders>
              <w:top w:val="single" w:sz="12" w:space="0" w:color="auto"/>
            </w:tcBorders>
            <w:shd w:val="clear" w:color="auto" w:fill="FFFFFF" w:themeFill="background1"/>
          </w:tcPr>
          <w:p w14:paraId="0639665B" w14:textId="77777777" w:rsidR="00512C98" w:rsidRPr="00E44270" w:rsidRDefault="00512C98" w:rsidP="005C6E21">
            <w:pPr>
              <w:rPr>
                <w:bCs/>
              </w:rPr>
            </w:pPr>
          </w:p>
        </w:tc>
        <w:tc>
          <w:tcPr>
            <w:tcW w:w="0" w:type="auto"/>
            <w:tcBorders>
              <w:top w:val="single" w:sz="12" w:space="0" w:color="auto"/>
            </w:tcBorders>
            <w:shd w:val="clear" w:color="auto" w:fill="FFFFFF" w:themeFill="background1"/>
          </w:tcPr>
          <w:p w14:paraId="63185F96" w14:textId="77777777" w:rsidR="00512C98" w:rsidRPr="00512C98" w:rsidRDefault="00512C98" w:rsidP="005C6E21">
            <w:pPr>
              <w:rPr>
                <w:b/>
                <w:bCs/>
              </w:rPr>
            </w:pPr>
            <w:r w:rsidRPr="00512C98">
              <w:rPr>
                <w:b/>
                <w:bCs/>
              </w:rPr>
              <w:t>5.5</w:t>
            </w:r>
          </w:p>
        </w:tc>
        <w:tc>
          <w:tcPr>
            <w:tcW w:w="0" w:type="auto"/>
            <w:tcBorders>
              <w:top w:val="single" w:sz="12" w:space="0" w:color="auto"/>
            </w:tcBorders>
            <w:shd w:val="clear" w:color="auto" w:fill="FFFFFF" w:themeFill="background1"/>
          </w:tcPr>
          <w:p w14:paraId="3917F5FA" w14:textId="77777777" w:rsidR="00512C98" w:rsidRPr="00512C98" w:rsidRDefault="00512C98" w:rsidP="005C6E21">
            <w:pPr>
              <w:rPr>
                <w:b/>
                <w:bCs/>
              </w:rPr>
            </w:pPr>
            <w:r w:rsidRPr="00512C98">
              <w:rPr>
                <w:b/>
                <w:bCs/>
              </w:rPr>
              <w:t>2.5</w:t>
            </w:r>
          </w:p>
        </w:tc>
      </w:tr>
    </w:tbl>
    <w:p w14:paraId="0427EBC3" w14:textId="77777777" w:rsidR="001A0043" w:rsidRDefault="001A0043" w:rsidP="00380952">
      <w:pPr>
        <w:spacing w:after="0" w:line="240" w:lineRule="auto"/>
        <w:rPr>
          <w:rFonts w:ascii="Gill Sans MT" w:hAnsi="Gill Sans MT" w:cs="Calibri"/>
          <w:bCs/>
          <w:sz w:val="24"/>
          <w:szCs w:val="24"/>
        </w:rPr>
      </w:pPr>
    </w:p>
    <w:p w14:paraId="58308CDC" w14:textId="77777777" w:rsidR="00380952" w:rsidRPr="00380952" w:rsidRDefault="00380952" w:rsidP="00380952">
      <w:pPr>
        <w:spacing w:after="0" w:line="240" w:lineRule="auto"/>
        <w:rPr>
          <w:rFonts w:ascii="Gill Sans MT" w:hAnsi="Gill Sans MT" w:cs="Calibri"/>
          <w:sz w:val="24"/>
          <w:szCs w:val="24"/>
        </w:rPr>
      </w:pPr>
    </w:p>
    <w:p w14:paraId="62CD2499" w14:textId="77777777" w:rsidR="000A02E9" w:rsidRPr="00087BE2" w:rsidRDefault="000A02E9" w:rsidP="00EC7656">
      <w:pPr>
        <w:spacing w:after="0" w:line="240" w:lineRule="auto"/>
        <w:jc w:val="center"/>
        <w:rPr>
          <w:rFonts w:ascii="Gill Sans MT" w:hAnsi="Gill Sans MT" w:cs="Calibri"/>
          <w:b/>
          <w:i/>
          <w:color w:val="0073BB"/>
          <w:sz w:val="72"/>
          <w:szCs w:val="72"/>
        </w:rPr>
      </w:pPr>
      <w:r w:rsidRPr="00087BE2">
        <w:rPr>
          <w:rFonts w:ascii="Gill Sans MT" w:hAnsi="Gill Sans MT" w:cs="Calibri"/>
          <w:b/>
          <w:i/>
          <w:color w:val="0073BB"/>
          <w:sz w:val="72"/>
          <w:szCs w:val="72"/>
        </w:rPr>
        <w:t>Person Specification</w:t>
      </w:r>
    </w:p>
    <w:p w14:paraId="7301E7EE" w14:textId="77777777" w:rsidR="001550C3" w:rsidRDefault="001550C3" w:rsidP="001550C3">
      <w:pPr>
        <w:jc w:val="center"/>
        <w:rPr>
          <w:rFonts w:ascii="Gill Sans MT" w:hAnsi="Gill Sans MT"/>
        </w:rPr>
      </w:pPr>
    </w:p>
    <w:tbl>
      <w:tblPr>
        <w:tblW w:w="0" w:type="auto"/>
        <w:tblBorders>
          <w:top w:val="single" w:sz="4" w:space="0" w:color="F0AF7F"/>
          <w:bottom w:val="single" w:sz="4" w:space="0" w:color="F0AF7F"/>
          <w:insideH w:val="single" w:sz="4" w:space="0" w:color="F0AF7F"/>
          <w:insideV w:val="single" w:sz="4" w:space="0" w:color="F0AF7F"/>
        </w:tblBorders>
        <w:shd w:val="clear" w:color="auto" w:fill="FFFFFF" w:themeFill="background1"/>
        <w:tblLook w:val="01E0" w:firstRow="1" w:lastRow="1" w:firstColumn="1" w:lastColumn="1" w:noHBand="0" w:noVBand="0"/>
      </w:tblPr>
      <w:tblGrid>
        <w:gridCol w:w="7513"/>
        <w:gridCol w:w="1513"/>
      </w:tblGrid>
      <w:tr w:rsidR="00AE4847" w:rsidRPr="00E424E1" w14:paraId="48D3CE62" w14:textId="77777777" w:rsidTr="000264B6">
        <w:trPr>
          <w:cantSplit/>
          <w:trHeight w:val="561"/>
        </w:trPr>
        <w:tc>
          <w:tcPr>
            <w:tcW w:w="0" w:type="auto"/>
            <w:shd w:val="clear" w:color="auto" w:fill="FFFFFF" w:themeFill="background1"/>
            <w:vAlign w:val="center"/>
          </w:tcPr>
          <w:p w14:paraId="2B2B9A4F" w14:textId="6F247EC4" w:rsidR="00AE4847" w:rsidRPr="00E424E1" w:rsidRDefault="00AE4847" w:rsidP="000264B6">
            <w:pPr>
              <w:spacing w:after="0" w:line="240" w:lineRule="auto"/>
              <w:rPr>
                <w:rFonts w:ascii="Gill Sans MT" w:eastAsia="Times New Roman" w:hAnsi="Gill Sans MT"/>
                <w:b/>
                <w:sz w:val="20"/>
                <w:szCs w:val="20"/>
                <w:lang w:eastAsia="en-GB"/>
              </w:rPr>
            </w:pPr>
            <w:r w:rsidRPr="00E424E1">
              <w:rPr>
                <w:rFonts w:ascii="Gill Sans MT" w:eastAsia="Times New Roman" w:hAnsi="Gill Sans MT"/>
                <w:b/>
                <w:color w:val="0073BB"/>
                <w:sz w:val="28"/>
                <w:szCs w:val="28"/>
                <w:lang w:eastAsia="en-GB"/>
              </w:rPr>
              <w:t>Qualifications</w:t>
            </w:r>
            <w:r>
              <w:rPr>
                <w:rFonts w:ascii="Gill Sans MT" w:eastAsia="Times New Roman" w:hAnsi="Gill Sans MT"/>
                <w:b/>
                <w:color w:val="0073BB"/>
                <w:sz w:val="28"/>
                <w:szCs w:val="28"/>
                <w:lang w:eastAsia="en-GB"/>
              </w:rPr>
              <w:t xml:space="preserve"> and Training</w:t>
            </w:r>
          </w:p>
        </w:tc>
        <w:tc>
          <w:tcPr>
            <w:tcW w:w="0" w:type="auto"/>
            <w:shd w:val="clear" w:color="auto" w:fill="FFFFFF" w:themeFill="background1"/>
          </w:tcPr>
          <w:p w14:paraId="42CBA47D" w14:textId="1A21861D" w:rsidR="00AE4847" w:rsidRPr="008F0C40" w:rsidRDefault="00AE4847" w:rsidP="0083340D">
            <w:pPr>
              <w:spacing w:after="0" w:line="240" w:lineRule="auto"/>
              <w:jc w:val="center"/>
              <w:rPr>
                <w:rFonts w:ascii="Gill Sans MT" w:eastAsia="Times New Roman" w:hAnsi="Gill Sans MT"/>
                <w:sz w:val="20"/>
                <w:szCs w:val="20"/>
                <w:lang w:eastAsia="en-GB"/>
              </w:rPr>
            </w:pPr>
            <w:r>
              <w:rPr>
                <w:rFonts w:ascii="Gill Sans MT" w:eastAsia="Times New Roman" w:hAnsi="Gill Sans MT"/>
                <w:sz w:val="20"/>
                <w:szCs w:val="20"/>
                <w:lang w:eastAsia="en-GB"/>
              </w:rPr>
              <w:t>Essential or D</w:t>
            </w:r>
            <w:r w:rsidRPr="008F0C40">
              <w:rPr>
                <w:rFonts w:ascii="Gill Sans MT" w:eastAsia="Times New Roman" w:hAnsi="Gill Sans MT"/>
                <w:sz w:val="20"/>
                <w:szCs w:val="20"/>
                <w:lang w:eastAsia="en-GB"/>
              </w:rPr>
              <w:t>esirable</w:t>
            </w:r>
          </w:p>
        </w:tc>
      </w:tr>
      <w:tr w:rsidR="00AE4847" w:rsidRPr="00E424E1" w14:paraId="0F939735" w14:textId="77777777" w:rsidTr="008F0C40">
        <w:trPr>
          <w:cantSplit/>
          <w:trHeight w:val="362"/>
        </w:trPr>
        <w:tc>
          <w:tcPr>
            <w:tcW w:w="0" w:type="auto"/>
            <w:shd w:val="clear" w:color="auto" w:fill="FFFFFF" w:themeFill="background1"/>
          </w:tcPr>
          <w:p w14:paraId="00A15D92" w14:textId="50BCB060" w:rsidR="00AE4847" w:rsidRPr="00E424E1" w:rsidRDefault="00AE4847" w:rsidP="002F004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Primary Medical Qualification (MBBS or equivalent)</w:t>
            </w:r>
          </w:p>
        </w:tc>
        <w:tc>
          <w:tcPr>
            <w:tcW w:w="0" w:type="auto"/>
            <w:shd w:val="clear" w:color="auto" w:fill="FFFFFF" w:themeFill="background1"/>
            <w:vAlign w:val="center"/>
          </w:tcPr>
          <w:p w14:paraId="498F66F5" w14:textId="77777777" w:rsidR="00AE4847" w:rsidRPr="00E424E1" w:rsidRDefault="00AE4847" w:rsidP="00F65939">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5B6017D1" w14:textId="77777777" w:rsidTr="008F0C40">
        <w:trPr>
          <w:cantSplit/>
        </w:trPr>
        <w:tc>
          <w:tcPr>
            <w:tcW w:w="0" w:type="auto"/>
            <w:shd w:val="clear" w:color="auto" w:fill="FFFFFF" w:themeFill="background1"/>
          </w:tcPr>
          <w:p w14:paraId="3D63AE3B" w14:textId="497DFFDD"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 xml:space="preserve">Full GMC registration and licence to practice. </w:t>
            </w:r>
          </w:p>
        </w:tc>
        <w:tc>
          <w:tcPr>
            <w:tcW w:w="0" w:type="auto"/>
            <w:shd w:val="clear" w:color="auto" w:fill="FFFFFF" w:themeFill="background1"/>
            <w:vAlign w:val="center"/>
          </w:tcPr>
          <w:p w14:paraId="341FE699"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4A7CBCB1" w14:textId="77777777" w:rsidTr="008F0C40">
        <w:trPr>
          <w:cantSplit/>
        </w:trPr>
        <w:tc>
          <w:tcPr>
            <w:tcW w:w="0" w:type="auto"/>
            <w:shd w:val="clear" w:color="auto" w:fill="FFFFFF" w:themeFill="background1"/>
          </w:tcPr>
          <w:p w14:paraId="107E9E25" w14:textId="52E07A9C" w:rsidR="00AE4847" w:rsidRPr="00E424E1" w:rsidRDefault="004278B5" w:rsidP="004278B5">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Membership of MRCP (UK)</w:t>
            </w:r>
            <w:r w:rsidR="00AE4847">
              <w:rPr>
                <w:rFonts w:ascii="Gill Sans MT" w:eastAsia="Times New Roman" w:hAnsi="Gill Sans MT"/>
                <w:sz w:val="24"/>
                <w:szCs w:val="24"/>
                <w:lang w:eastAsia="en-GB"/>
              </w:rPr>
              <w:t xml:space="preserve"> or equivalent </w:t>
            </w:r>
          </w:p>
        </w:tc>
        <w:tc>
          <w:tcPr>
            <w:tcW w:w="0" w:type="auto"/>
            <w:shd w:val="clear" w:color="auto" w:fill="FFFFFF" w:themeFill="background1"/>
            <w:vAlign w:val="center"/>
          </w:tcPr>
          <w:p w14:paraId="6485B686" w14:textId="7B9E4557"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6587CA65" w14:textId="77777777" w:rsidTr="008F0C40">
        <w:trPr>
          <w:cantSplit/>
        </w:trPr>
        <w:tc>
          <w:tcPr>
            <w:tcW w:w="0" w:type="auto"/>
            <w:shd w:val="clear" w:color="auto" w:fill="FFFFFF" w:themeFill="background1"/>
          </w:tcPr>
          <w:p w14:paraId="62939E2F" w14:textId="256C7071"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Eligible to work in the UK</w:t>
            </w:r>
          </w:p>
        </w:tc>
        <w:tc>
          <w:tcPr>
            <w:tcW w:w="0" w:type="auto"/>
            <w:shd w:val="clear" w:color="auto" w:fill="FFFFFF" w:themeFill="background1"/>
            <w:vAlign w:val="center"/>
          </w:tcPr>
          <w:p w14:paraId="542867D6" w14:textId="4C225A2B"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043522DC" w14:textId="77777777" w:rsidTr="008F0C40">
        <w:trPr>
          <w:cantSplit/>
        </w:trPr>
        <w:tc>
          <w:tcPr>
            <w:tcW w:w="0" w:type="auto"/>
            <w:shd w:val="clear" w:color="auto" w:fill="FFFFFF" w:themeFill="background1"/>
          </w:tcPr>
          <w:p w14:paraId="569E8FB0" w14:textId="714A9211" w:rsidR="00AE4847" w:rsidRDefault="00BC6C44" w:rsidP="00BC6C44">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Entry on the GMC Specialist Register via one of the following:</w:t>
            </w:r>
          </w:p>
          <w:p w14:paraId="11D9F2F6" w14:textId="77777777" w:rsidR="00BC6C44" w:rsidRDefault="00BC6C44" w:rsidP="00BC6C44">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a. Certificate of Completion of Training (CCT) (the proposed CCT date must be within 6 months of the interview)</w:t>
            </w:r>
          </w:p>
          <w:p w14:paraId="453E2871" w14:textId="54D29A0C" w:rsidR="00BC6C44" w:rsidRDefault="00BC6C44" w:rsidP="00BC6C44">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b. Certificate of Eligibility for Specialist Registration (CESR)</w:t>
            </w:r>
          </w:p>
        </w:tc>
        <w:tc>
          <w:tcPr>
            <w:tcW w:w="0" w:type="auto"/>
            <w:shd w:val="clear" w:color="auto" w:fill="FFFFFF" w:themeFill="background1"/>
            <w:vAlign w:val="center"/>
          </w:tcPr>
          <w:p w14:paraId="7CA2572E" w14:textId="58C946D5"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DE40D4E" w14:textId="77777777" w:rsidTr="008F0C40">
        <w:trPr>
          <w:cantSplit/>
        </w:trPr>
        <w:tc>
          <w:tcPr>
            <w:tcW w:w="0" w:type="auto"/>
            <w:shd w:val="clear" w:color="auto" w:fill="FFFFFF" w:themeFill="background1"/>
          </w:tcPr>
          <w:p w14:paraId="229E9AF5" w14:textId="2D3D4C5C" w:rsidR="00AE4847" w:rsidRDefault="00AE4847" w:rsidP="002F0046">
            <w:pPr>
              <w:spacing w:after="0" w:line="240" w:lineRule="auto"/>
              <w:rPr>
                <w:rFonts w:ascii="Gill Sans MT" w:eastAsia="Times New Roman" w:hAnsi="Gill Sans MT"/>
                <w:sz w:val="24"/>
                <w:szCs w:val="24"/>
                <w:lang w:eastAsia="en-GB"/>
              </w:rPr>
            </w:pPr>
            <w:r w:rsidRPr="002F0046">
              <w:rPr>
                <w:rFonts w:ascii="Gill Sans MT" w:eastAsia="Times New Roman" w:hAnsi="Gill Sans MT"/>
                <w:sz w:val="24"/>
                <w:szCs w:val="24"/>
                <w:lang w:eastAsia="en-GB"/>
              </w:rPr>
              <w:t>Additional</w:t>
            </w:r>
            <w:r>
              <w:rPr>
                <w:rFonts w:ascii="Gill Sans MT" w:eastAsia="Times New Roman" w:hAnsi="Gill Sans MT"/>
                <w:sz w:val="24"/>
                <w:szCs w:val="24"/>
                <w:lang w:eastAsia="en-GB"/>
              </w:rPr>
              <w:t xml:space="preserve"> </w:t>
            </w:r>
            <w:r w:rsidRPr="002F0046">
              <w:rPr>
                <w:rFonts w:ascii="Gill Sans MT" w:eastAsia="Times New Roman" w:hAnsi="Gill Sans MT"/>
                <w:sz w:val="24"/>
                <w:szCs w:val="24"/>
                <w:lang w:eastAsia="en-GB"/>
              </w:rPr>
              <w:t>postgraduate</w:t>
            </w:r>
            <w:r>
              <w:rPr>
                <w:rFonts w:ascii="Gill Sans MT" w:eastAsia="Times New Roman" w:hAnsi="Gill Sans MT"/>
                <w:sz w:val="24"/>
                <w:szCs w:val="24"/>
                <w:lang w:eastAsia="en-GB"/>
              </w:rPr>
              <w:t xml:space="preserve"> </w:t>
            </w:r>
            <w:r w:rsidRPr="002F0046">
              <w:rPr>
                <w:rFonts w:ascii="Gill Sans MT" w:eastAsia="Times New Roman" w:hAnsi="Gill Sans MT"/>
                <w:sz w:val="24"/>
                <w:szCs w:val="24"/>
                <w:lang w:eastAsia="en-GB"/>
              </w:rPr>
              <w:t>qualifications.</w:t>
            </w:r>
          </w:p>
        </w:tc>
        <w:tc>
          <w:tcPr>
            <w:tcW w:w="0" w:type="auto"/>
            <w:shd w:val="clear" w:color="auto" w:fill="FFFFFF" w:themeFill="background1"/>
            <w:vAlign w:val="center"/>
          </w:tcPr>
          <w:p w14:paraId="39AB774E" w14:textId="23A71E72"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47E6EBEE" w14:textId="77777777" w:rsidTr="008F0C40">
        <w:trPr>
          <w:cantSplit/>
        </w:trPr>
        <w:tc>
          <w:tcPr>
            <w:tcW w:w="0" w:type="auto"/>
            <w:shd w:val="clear" w:color="auto" w:fill="FFFFFF" w:themeFill="background1"/>
          </w:tcPr>
          <w:p w14:paraId="0AB2F412" w14:textId="4735297D" w:rsidR="00AE4847" w:rsidRDefault="00AE4847" w:rsidP="003936DC">
            <w:pPr>
              <w:spacing w:after="0" w:line="240" w:lineRule="auto"/>
              <w:rPr>
                <w:rFonts w:ascii="Gill Sans MT" w:eastAsia="Times New Roman" w:hAnsi="Gill Sans MT"/>
                <w:sz w:val="24"/>
                <w:szCs w:val="24"/>
                <w:lang w:eastAsia="en-GB"/>
              </w:rPr>
            </w:pPr>
            <w:r w:rsidRPr="003936DC">
              <w:rPr>
                <w:rFonts w:ascii="Gill Sans MT" w:eastAsia="Times New Roman" w:hAnsi="Gill Sans MT"/>
                <w:sz w:val="24"/>
                <w:szCs w:val="24"/>
                <w:lang w:eastAsia="en-GB"/>
              </w:rPr>
              <w:t>Distinctions, Prizes,</w:t>
            </w:r>
            <w:r>
              <w:rPr>
                <w:rFonts w:ascii="Gill Sans MT" w:eastAsia="Times New Roman" w:hAnsi="Gill Sans MT"/>
                <w:sz w:val="24"/>
                <w:szCs w:val="24"/>
                <w:lang w:eastAsia="en-GB"/>
              </w:rPr>
              <w:t xml:space="preserve"> </w:t>
            </w:r>
            <w:r w:rsidRPr="003936DC">
              <w:rPr>
                <w:rFonts w:ascii="Gill Sans MT" w:eastAsia="Times New Roman" w:hAnsi="Gill Sans MT"/>
                <w:sz w:val="24"/>
                <w:szCs w:val="24"/>
                <w:lang w:eastAsia="en-GB"/>
              </w:rPr>
              <w:t>Scholarships.</w:t>
            </w:r>
          </w:p>
        </w:tc>
        <w:tc>
          <w:tcPr>
            <w:tcW w:w="0" w:type="auto"/>
            <w:shd w:val="clear" w:color="auto" w:fill="FFFFFF" w:themeFill="background1"/>
            <w:vAlign w:val="center"/>
          </w:tcPr>
          <w:p w14:paraId="0E4A1927" w14:textId="5D858723"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00C3A1F5" w14:textId="77777777" w:rsidTr="008F0C40">
        <w:trPr>
          <w:cantSplit/>
        </w:trPr>
        <w:tc>
          <w:tcPr>
            <w:tcW w:w="0" w:type="auto"/>
            <w:shd w:val="clear" w:color="auto" w:fill="FFFFFF" w:themeFill="background1"/>
          </w:tcPr>
          <w:p w14:paraId="064D0281" w14:textId="484D50E6" w:rsidR="00AE4847" w:rsidRPr="00AE4847" w:rsidRDefault="00AE4847" w:rsidP="00202908">
            <w:pPr>
              <w:spacing w:after="0" w:line="240" w:lineRule="auto"/>
              <w:rPr>
                <w:rFonts w:ascii="Gill Sans MT" w:eastAsia="Times New Roman" w:hAnsi="Gill Sans MT"/>
                <w:sz w:val="28"/>
                <w:szCs w:val="28"/>
                <w:lang w:val="en-US" w:eastAsia="en-GB"/>
              </w:rPr>
            </w:pPr>
            <w:r>
              <w:rPr>
                <w:rFonts w:ascii="Gill Sans MT" w:eastAsia="Times New Roman" w:hAnsi="Gill Sans MT"/>
                <w:b/>
                <w:color w:val="0070C0"/>
                <w:sz w:val="28"/>
                <w:szCs w:val="28"/>
                <w:lang w:eastAsia="en-GB"/>
              </w:rPr>
              <w:t>Clinical Experience</w:t>
            </w:r>
          </w:p>
        </w:tc>
        <w:tc>
          <w:tcPr>
            <w:tcW w:w="0" w:type="auto"/>
            <w:shd w:val="clear" w:color="auto" w:fill="FFFFFF" w:themeFill="background1"/>
            <w:vAlign w:val="center"/>
          </w:tcPr>
          <w:p w14:paraId="5365BAFF" w14:textId="77777777" w:rsidR="00AE4847" w:rsidRPr="00E424E1" w:rsidRDefault="00AE4847" w:rsidP="00E424E1">
            <w:pPr>
              <w:spacing w:after="0" w:line="240" w:lineRule="auto"/>
              <w:jc w:val="center"/>
              <w:rPr>
                <w:rFonts w:ascii="Gill Sans MT" w:eastAsia="Times New Roman" w:hAnsi="Gill Sans MT"/>
                <w:sz w:val="24"/>
                <w:szCs w:val="24"/>
                <w:lang w:eastAsia="en-GB"/>
              </w:rPr>
            </w:pPr>
          </w:p>
        </w:tc>
      </w:tr>
      <w:tr w:rsidR="00AE4847" w:rsidRPr="00E424E1" w14:paraId="1137B6B6" w14:textId="77777777" w:rsidTr="008F0C40">
        <w:trPr>
          <w:cantSplit/>
        </w:trPr>
        <w:tc>
          <w:tcPr>
            <w:tcW w:w="0" w:type="auto"/>
            <w:shd w:val="clear" w:color="auto" w:fill="FFFFFF" w:themeFill="background1"/>
          </w:tcPr>
          <w:p w14:paraId="4ACBA194" w14:textId="77572539" w:rsidR="00AE4847" w:rsidRPr="00202908" w:rsidRDefault="00AE4847" w:rsidP="00202908">
            <w:pPr>
              <w:spacing w:after="0" w:line="240" w:lineRule="auto"/>
              <w:rPr>
                <w:rFonts w:ascii="Gill Sans MT" w:eastAsia="Times New Roman" w:hAnsi="Gill Sans MT"/>
                <w:sz w:val="24"/>
                <w:szCs w:val="24"/>
                <w:lang w:val="en-US" w:eastAsia="en-GB"/>
              </w:rPr>
            </w:pPr>
            <w:r>
              <w:rPr>
                <w:rFonts w:ascii="Gill Sans MT" w:eastAsia="Times New Roman" w:hAnsi="Gill Sans MT"/>
                <w:sz w:val="24"/>
                <w:szCs w:val="24"/>
                <w:lang w:val="en-US" w:eastAsia="en-GB"/>
              </w:rPr>
              <w:t>Be able to provide complete details of employment history.</w:t>
            </w:r>
          </w:p>
        </w:tc>
        <w:tc>
          <w:tcPr>
            <w:tcW w:w="0" w:type="auto"/>
            <w:shd w:val="clear" w:color="auto" w:fill="FFFFFF" w:themeFill="background1"/>
            <w:vAlign w:val="center"/>
          </w:tcPr>
          <w:p w14:paraId="0102777F"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0EC37F61" w14:textId="77777777" w:rsidTr="008F0C40">
        <w:trPr>
          <w:cantSplit/>
        </w:trPr>
        <w:tc>
          <w:tcPr>
            <w:tcW w:w="0" w:type="auto"/>
            <w:shd w:val="clear" w:color="auto" w:fill="FFFFFF" w:themeFill="background1"/>
          </w:tcPr>
          <w:p w14:paraId="2169229C" w14:textId="678513D8" w:rsidR="00AE4847" w:rsidRPr="00202908" w:rsidRDefault="00AE4847" w:rsidP="00202908">
            <w:pPr>
              <w:spacing w:after="0" w:line="240" w:lineRule="auto"/>
              <w:rPr>
                <w:rFonts w:ascii="Gill Sans MT" w:eastAsia="Times New Roman" w:hAnsi="Gill Sans MT"/>
                <w:sz w:val="24"/>
                <w:szCs w:val="24"/>
                <w:lang w:val="en-US" w:eastAsia="en-GB"/>
              </w:rPr>
            </w:pPr>
            <w:r>
              <w:rPr>
                <w:rFonts w:ascii="Gill Sans MT" w:eastAsia="Times New Roman" w:hAnsi="Gill Sans MT"/>
                <w:sz w:val="24"/>
                <w:szCs w:val="24"/>
                <w:lang w:val="en-US" w:eastAsia="en-GB"/>
              </w:rPr>
              <w:t>Career progression consistent with personal circumstances.</w:t>
            </w:r>
          </w:p>
        </w:tc>
        <w:tc>
          <w:tcPr>
            <w:tcW w:w="0" w:type="auto"/>
            <w:shd w:val="clear" w:color="auto" w:fill="FFFFFF" w:themeFill="background1"/>
            <w:vAlign w:val="center"/>
          </w:tcPr>
          <w:p w14:paraId="596180E1"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43DA3071" w14:textId="77777777" w:rsidTr="008F0C40">
        <w:trPr>
          <w:cantSplit/>
        </w:trPr>
        <w:tc>
          <w:tcPr>
            <w:tcW w:w="0" w:type="auto"/>
            <w:shd w:val="clear" w:color="auto" w:fill="FFFFFF" w:themeFill="background1"/>
          </w:tcPr>
          <w:p w14:paraId="7CFA6508" w14:textId="66EFBED3" w:rsidR="00AE4847" w:rsidRPr="00202908" w:rsidRDefault="00F84371" w:rsidP="00202908">
            <w:pPr>
              <w:spacing w:after="0" w:line="240" w:lineRule="auto"/>
              <w:rPr>
                <w:rFonts w:ascii="Gill Sans MT" w:eastAsia="Times New Roman" w:hAnsi="Gill Sans MT"/>
                <w:sz w:val="24"/>
                <w:szCs w:val="24"/>
                <w:lang w:val="en-US" w:eastAsia="en-GB"/>
              </w:rPr>
            </w:pPr>
            <w:r>
              <w:rPr>
                <w:rFonts w:ascii="Gill Sans MT" w:eastAsia="Times New Roman" w:hAnsi="Gill Sans MT"/>
                <w:sz w:val="24"/>
                <w:szCs w:val="24"/>
                <w:lang w:val="en-US" w:eastAsia="en-GB"/>
              </w:rPr>
              <w:t>Experience in Palliative M</w:t>
            </w:r>
            <w:r w:rsidR="00AE4847">
              <w:rPr>
                <w:rFonts w:ascii="Gill Sans MT" w:eastAsia="Times New Roman" w:hAnsi="Gill Sans MT"/>
                <w:sz w:val="24"/>
                <w:szCs w:val="24"/>
                <w:lang w:val="en-US" w:eastAsia="en-GB"/>
              </w:rPr>
              <w:t>edicine.</w:t>
            </w:r>
          </w:p>
        </w:tc>
        <w:tc>
          <w:tcPr>
            <w:tcW w:w="0" w:type="auto"/>
            <w:shd w:val="clear" w:color="auto" w:fill="FFFFFF" w:themeFill="background1"/>
            <w:vAlign w:val="center"/>
          </w:tcPr>
          <w:p w14:paraId="2D02D7F9"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586F3F" w:rsidRPr="00E424E1" w14:paraId="748CFA17" w14:textId="77777777" w:rsidTr="008F0C40">
        <w:trPr>
          <w:cantSplit/>
        </w:trPr>
        <w:tc>
          <w:tcPr>
            <w:tcW w:w="0" w:type="auto"/>
            <w:shd w:val="clear" w:color="auto" w:fill="FFFFFF" w:themeFill="background1"/>
          </w:tcPr>
          <w:p w14:paraId="618AD1F9" w14:textId="7E2A550A" w:rsidR="00586F3F" w:rsidRDefault="00586F3F" w:rsidP="00202908">
            <w:pPr>
              <w:spacing w:after="0" w:line="240" w:lineRule="auto"/>
              <w:rPr>
                <w:rFonts w:ascii="Gill Sans MT" w:eastAsia="Times New Roman" w:hAnsi="Gill Sans MT"/>
                <w:sz w:val="24"/>
                <w:szCs w:val="24"/>
                <w:lang w:val="en-US" w:eastAsia="en-GB"/>
              </w:rPr>
            </w:pPr>
            <w:r>
              <w:rPr>
                <w:rFonts w:ascii="Gill Sans MT" w:eastAsia="Times New Roman" w:hAnsi="Gill Sans MT"/>
                <w:sz w:val="24"/>
                <w:szCs w:val="24"/>
                <w:lang w:val="en-US" w:eastAsia="en-GB"/>
              </w:rPr>
              <w:t>Experience of working in the hospice sector</w:t>
            </w:r>
          </w:p>
        </w:tc>
        <w:tc>
          <w:tcPr>
            <w:tcW w:w="0" w:type="auto"/>
            <w:shd w:val="clear" w:color="auto" w:fill="FFFFFF" w:themeFill="background1"/>
            <w:vAlign w:val="center"/>
          </w:tcPr>
          <w:p w14:paraId="25A636B1" w14:textId="390D675B" w:rsidR="00586F3F" w:rsidRPr="00E424E1" w:rsidRDefault="00586F3F"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5B5CA78B" w14:textId="77777777" w:rsidTr="001B06E6">
        <w:trPr>
          <w:cantSplit/>
          <w:trHeight w:val="662"/>
        </w:trPr>
        <w:tc>
          <w:tcPr>
            <w:tcW w:w="0" w:type="auto"/>
            <w:shd w:val="clear" w:color="auto" w:fill="FFFFFF" w:themeFill="background1"/>
          </w:tcPr>
          <w:p w14:paraId="74BADA50" w14:textId="4A052257" w:rsidR="00AE4847" w:rsidRPr="00E424E1" w:rsidRDefault="00AE4847" w:rsidP="00202908">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Ability to take full and independent responsibility for clinical diagnosis and patient care.</w:t>
            </w:r>
          </w:p>
        </w:tc>
        <w:tc>
          <w:tcPr>
            <w:tcW w:w="0" w:type="auto"/>
            <w:shd w:val="clear" w:color="auto" w:fill="FFFFFF" w:themeFill="background1"/>
            <w:vAlign w:val="center"/>
          </w:tcPr>
          <w:p w14:paraId="3F561BB5"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19DCD6F5" w14:textId="77777777" w:rsidTr="008F0C40">
        <w:trPr>
          <w:cantSplit/>
        </w:trPr>
        <w:tc>
          <w:tcPr>
            <w:tcW w:w="0" w:type="auto"/>
            <w:shd w:val="clear" w:color="auto" w:fill="FFFFFF" w:themeFill="background1"/>
          </w:tcPr>
          <w:p w14:paraId="172F7409" w14:textId="058EEAF5" w:rsidR="00AE4847" w:rsidRPr="00202908"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a clear, logical approach to clinical problems and an appropriate level of clinical knowledge.</w:t>
            </w:r>
          </w:p>
        </w:tc>
        <w:tc>
          <w:tcPr>
            <w:tcW w:w="0" w:type="auto"/>
            <w:shd w:val="clear" w:color="auto" w:fill="FFFFFF" w:themeFill="background1"/>
            <w:vAlign w:val="center"/>
          </w:tcPr>
          <w:p w14:paraId="12833F0F" w14:textId="48773E2A"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49D8363" w14:textId="77777777" w:rsidTr="008F0C40">
        <w:trPr>
          <w:cantSplit/>
        </w:trPr>
        <w:tc>
          <w:tcPr>
            <w:tcW w:w="0" w:type="auto"/>
            <w:shd w:val="clear" w:color="auto" w:fill="FFFFFF" w:themeFill="background1"/>
          </w:tcPr>
          <w:p w14:paraId="0C9456CB" w14:textId="56D86A88" w:rsidR="00AE4847" w:rsidRPr="00E424E1" w:rsidRDefault="00AE4847" w:rsidP="00202908">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Able to prioritise clinical need.</w:t>
            </w:r>
          </w:p>
        </w:tc>
        <w:tc>
          <w:tcPr>
            <w:tcW w:w="0" w:type="auto"/>
            <w:shd w:val="clear" w:color="auto" w:fill="FFFFFF" w:themeFill="background1"/>
            <w:vAlign w:val="center"/>
          </w:tcPr>
          <w:p w14:paraId="31D24E50"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2930B47B" w14:textId="77777777" w:rsidTr="00B42F06">
        <w:trPr>
          <w:cantSplit/>
        </w:trPr>
        <w:tc>
          <w:tcPr>
            <w:tcW w:w="0" w:type="auto"/>
            <w:shd w:val="clear" w:color="auto" w:fill="FFFFFF" w:themeFill="background1"/>
          </w:tcPr>
          <w:p w14:paraId="19C63D84" w14:textId="477BBFB8" w:rsidR="00AE4847" w:rsidRPr="00E424E1" w:rsidRDefault="00AE4847" w:rsidP="00202908">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awareness of breadth of clinical issues.</w:t>
            </w:r>
          </w:p>
        </w:tc>
        <w:tc>
          <w:tcPr>
            <w:tcW w:w="0" w:type="auto"/>
            <w:shd w:val="clear" w:color="auto" w:fill="FFFFFF" w:themeFill="background1"/>
            <w:vAlign w:val="center"/>
          </w:tcPr>
          <w:p w14:paraId="6532AE8B" w14:textId="3C2C1A4B" w:rsidR="00AE4847" w:rsidRPr="00E424E1" w:rsidRDefault="00AE4847" w:rsidP="00B42F06">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1766943C" w14:textId="77777777" w:rsidTr="00B42F06">
        <w:trPr>
          <w:cantSplit/>
        </w:trPr>
        <w:tc>
          <w:tcPr>
            <w:tcW w:w="0" w:type="auto"/>
            <w:shd w:val="clear" w:color="auto" w:fill="FFFFFF" w:themeFill="background1"/>
          </w:tcPr>
          <w:p w14:paraId="47374A92" w14:textId="7176C74A" w:rsidR="00AE4847" w:rsidRPr="00202908" w:rsidRDefault="00AE4847" w:rsidP="00202908">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Further sub-speciality experience (e.g. Fellowship post)</w:t>
            </w:r>
          </w:p>
        </w:tc>
        <w:tc>
          <w:tcPr>
            <w:tcW w:w="0" w:type="auto"/>
            <w:shd w:val="clear" w:color="auto" w:fill="FFFFFF" w:themeFill="background1"/>
            <w:vAlign w:val="center"/>
          </w:tcPr>
          <w:p w14:paraId="2F3494DD" w14:textId="4F9FAB20" w:rsidR="00AE4847" w:rsidRPr="00E424E1" w:rsidRDefault="00AE4847" w:rsidP="00B42F06">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5727C5AD" w14:textId="77777777" w:rsidTr="00B42F06">
        <w:trPr>
          <w:cantSplit/>
        </w:trPr>
        <w:tc>
          <w:tcPr>
            <w:tcW w:w="0" w:type="auto"/>
            <w:shd w:val="clear" w:color="auto" w:fill="FFFFFF" w:themeFill="background1"/>
          </w:tcPr>
          <w:p w14:paraId="49E7950F" w14:textId="2BD76061" w:rsidR="00AE4847" w:rsidRPr="00AE4847" w:rsidRDefault="00AE4847" w:rsidP="00202908">
            <w:pPr>
              <w:spacing w:after="0" w:line="240" w:lineRule="auto"/>
              <w:rPr>
                <w:rFonts w:ascii="Gill Sans MT" w:eastAsia="Times New Roman" w:hAnsi="Gill Sans MT"/>
                <w:b/>
                <w:sz w:val="28"/>
                <w:szCs w:val="28"/>
                <w:lang w:eastAsia="en-GB"/>
              </w:rPr>
            </w:pPr>
            <w:r w:rsidRPr="00AE4847">
              <w:rPr>
                <w:rFonts w:ascii="Gill Sans MT" w:eastAsia="Times New Roman" w:hAnsi="Gill Sans MT"/>
                <w:b/>
                <w:color w:val="0070C0"/>
                <w:sz w:val="28"/>
                <w:szCs w:val="28"/>
                <w:lang w:eastAsia="en-GB"/>
              </w:rPr>
              <w:t>Non-Clinical skills</w:t>
            </w:r>
          </w:p>
        </w:tc>
        <w:tc>
          <w:tcPr>
            <w:tcW w:w="0" w:type="auto"/>
            <w:shd w:val="clear" w:color="auto" w:fill="FFFFFF" w:themeFill="background1"/>
            <w:vAlign w:val="center"/>
          </w:tcPr>
          <w:p w14:paraId="544E33D8" w14:textId="77777777" w:rsidR="00AE4847" w:rsidRDefault="00AE4847" w:rsidP="00B42F06">
            <w:pPr>
              <w:spacing w:after="0" w:line="240" w:lineRule="auto"/>
              <w:jc w:val="center"/>
              <w:rPr>
                <w:rFonts w:ascii="Gill Sans MT" w:eastAsia="Times New Roman" w:hAnsi="Gill Sans MT"/>
                <w:sz w:val="24"/>
                <w:szCs w:val="24"/>
                <w:lang w:eastAsia="en-GB"/>
              </w:rPr>
            </w:pPr>
          </w:p>
        </w:tc>
      </w:tr>
      <w:tr w:rsidR="00AE4847" w:rsidRPr="00E424E1" w14:paraId="22DC2C50" w14:textId="77777777" w:rsidTr="008F0C40">
        <w:trPr>
          <w:cantSplit/>
        </w:trPr>
        <w:tc>
          <w:tcPr>
            <w:tcW w:w="0" w:type="auto"/>
            <w:shd w:val="clear" w:color="auto" w:fill="FFFFFF" w:themeFill="background1"/>
          </w:tcPr>
          <w:p w14:paraId="1CB03F36" w14:textId="1D132164"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Enthusiasm for teaching and training.</w:t>
            </w:r>
          </w:p>
        </w:tc>
        <w:tc>
          <w:tcPr>
            <w:tcW w:w="0" w:type="auto"/>
            <w:shd w:val="clear" w:color="auto" w:fill="FFFFFF" w:themeFill="background1"/>
            <w:vAlign w:val="center"/>
          </w:tcPr>
          <w:p w14:paraId="3075CBD7"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0AAD7287" w14:textId="77777777" w:rsidTr="001B06E6">
        <w:trPr>
          <w:cantSplit/>
          <w:trHeight w:val="621"/>
        </w:trPr>
        <w:tc>
          <w:tcPr>
            <w:tcW w:w="0" w:type="auto"/>
            <w:shd w:val="clear" w:color="auto" w:fill="FFFFFF" w:themeFill="background1"/>
          </w:tcPr>
          <w:p w14:paraId="11E108A9" w14:textId="1D5C9833" w:rsidR="00AE4847" w:rsidRPr="00C44A66"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clear understanding of quality improvement and cl</w:t>
            </w:r>
            <w:r w:rsidR="009157AE">
              <w:rPr>
                <w:rFonts w:ascii="Gill Sans MT" w:eastAsia="Times New Roman" w:hAnsi="Gill Sans MT"/>
                <w:sz w:val="24"/>
                <w:szCs w:val="24"/>
                <w:lang w:eastAsia="en-GB"/>
              </w:rPr>
              <w:t>inical governance within healthcare settings</w:t>
            </w:r>
            <w:r>
              <w:rPr>
                <w:rFonts w:ascii="Gill Sans MT" w:eastAsia="Times New Roman" w:hAnsi="Gill Sans MT"/>
                <w:sz w:val="24"/>
                <w:szCs w:val="24"/>
                <w:lang w:eastAsia="en-GB"/>
              </w:rPr>
              <w:t>.</w:t>
            </w:r>
          </w:p>
        </w:tc>
        <w:tc>
          <w:tcPr>
            <w:tcW w:w="0" w:type="auto"/>
            <w:shd w:val="clear" w:color="auto" w:fill="FFFFFF" w:themeFill="background1"/>
            <w:vAlign w:val="center"/>
          </w:tcPr>
          <w:p w14:paraId="0115E595" w14:textId="4B34BE54"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088D4A77" w14:textId="77777777" w:rsidTr="008F0C40">
        <w:trPr>
          <w:cantSplit/>
        </w:trPr>
        <w:tc>
          <w:tcPr>
            <w:tcW w:w="0" w:type="auto"/>
            <w:shd w:val="clear" w:color="auto" w:fill="FFFFFF" w:themeFill="background1"/>
          </w:tcPr>
          <w:p w14:paraId="399222F3" w14:textId="4618C5A5" w:rsidR="00AE4847"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willingness to implement evidence-based practice.</w:t>
            </w:r>
          </w:p>
        </w:tc>
        <w:tc>
          <w:tcPr>
            <w:tcW w:w="0" w:type="auto"/>
            <w:shd w:val="clear" w:color="auto" w:fill="FFFFFF" w:themeFill="background1"/>
            <w:vAlign w:val="center"/>
          </w:tcPr>
          <w:p w14:paraId="36539F77" w14:textId="745F6A18"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58EBAE91" w14:textId="77777777" w:rsidTr="008F0C40">
        <w:trPr>
          <w:cantSplit/>
        </w:trPr>
        <w:tc>
          <w:tcPr>
            <w:tcW w:w="0" w:type="auto"/>
            <w:shd w:val="clear" w:color="auto" w:fill="FFFFFF" w:themeFill="background1"/>
          </w:tcPr>
          <w:p w14:paraId="1971E141" w14:textId="52E87C77" w:rsidR="00AE4847" w:rsidRDefault="00AE4847" w:rsidP="00CB2BA4">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effective personal contributions to clinical audit, governance and risk reduction.</w:t>
            </w:r>
          </w:p>
        </w:tc>
        <w:tc>
          <w:tcPr>
            <w:tcW w:w="0" w:type="auto"/>
            <w:shd w:val="clear" w:color="auto" w:fill="FFFFFF" w:themeFill="background1"/>
            <w:vAlign w:val="center"/>
          </w:tcPr>
          <w:p w14:paraId="40DB3F79" w14:textId="0B760BDD" w:rsidR="00AE4847"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052CBE2" w14:textId="77777777" w:rsidTr="008F0C40">
        <w:trPr>
          <w:cantSplit/>
        </w:trPr>
        <w:tc>
          <w:tcPr>
            <w:tcW w:w="0" w:type="auto"/>
            <w:shd w:val="clear" w:color="auto" w:fill="FFFFFF" w:themeFill="background1"/>
          </w:tcPr>
          <w:p w14:paraId="6FA007D8" w14:textId="02BB3C43"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Understanding of the principles of scientific method and interpretation of medical literature.</w:t>
            </w:r>
          </w:p>
        </w:tc>
        <w:tc>
          <w:tcPr>
            <w:tcW w:w="0" w:type="auto"/>
            <w:shd w:val="clear" w:color="auto" w:fill="FFFFFF" w:themeFill="background1"/>
            <w:vAlign w:val="center"/>
          </w:tcPr>
          <w:p w14:paraId="6959DF54"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690F0773" w14:textId="77777777" w:rsidTr="008F0C40">
        <w:trPr>
          <w:cantSplit/>
        </w:trPr>
        <w:tc>
          <w:tcPr>
            <w:tcW w:w="0" w:type="auto"/>
            <w:shd w:val="clear" w:color="auto" w:fill="FFFFFF" w:themeFill="background1"/>
          </w:tcPr>
          <w:p w14:paraId="736459DE" w14:textId="43C8AD43"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a critical and enquiring approach to knowledge acquisition.</w:t>
            </w:r>
          </w:p>
        </w:tc>
        <w:tc>
          <w:tcPr>
            <w:tcW w:w="0" w:type="auto"/>
            <w:shd w:val="clear" w:color="auto" w:fill="FFFFFF" w:themeFill="background1"/>
            <w:vAlign w:val="center"/>
          </w:tcPr>
          <w:p w14:paraId="6BD87F66"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3A59F0DC" w14:textId="77777777" w:rsidTr="008F0C40">
        <w:trPr>
          <w:cantSplit/>
        </w:trPr>
        <w:tc>
          <w:tcPr>
            <w:tcW w:w="0" w:type="auto"/>
            <w:shd w:val="clear" w:color="auto" w:fill="FFFFFF" w:themeFill="background1"/>
          </w:tcPr>
          <w:p w14:paraId="009DA903" w14:textId="357B741C"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Good spoken and written English language skills.</w:t>
            </w:r>
          </w:p>
        </w:tc>
        <w:tc>
          <w:tcPr>
            <w:tcW w:w="0" w:type="auto"/>
            <w:shd w:val="clear" w:color="auto" w:fill="FFFFFF" w:themeFill="background1"/>
            <w:vAlign w:val="center"/>
          </w:tcPr>
          <w:p w14:paraId="3B699096"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756B7B35" w14:textId="77777777" w:rsidTr="008F0C40">
        <w:trPr>
          <w:cantSplit/>
        </w:trPr>
        <w:tc>
          <w:tcPr>
            <w:tcW w:w="0" w:type="auto"/>
            <w:shd w:val="clear" w:color="auto" w:fill="FFFFFF" w:themeFill="background1"/>
          </w:tcPr>
          <w:p w14:paraId="277A073C" w14:textId="5C22266B"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Communicates effectively with patients, relatives, colleagues, nurses, and allied health professionals.</w:t>
            </w:r>
          </w:p>
        </w:tc>
        <w:tc>
          <w:tcPr>
            <w:tcW w:w="0" w:type="auto"/>
            <w:shd w:val="clear" w:color="auto" w:fill="FFFFFF" w:themeFill="background1"/>
            <w:vAlign w:val="center"/>
          </w:tcPr>
          <w:p w14:paraId="0F743E13" w14:textId="7C377D7C"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30888E2" w14:textId="77777777" w:rsidTr="00427D64">
        <w:trPr>
          <w:cantSplit/>
          <w:trHeight w:val="688"/>
        </w:trPr>
        <w:tc>
          <w:tcPr>
            <w:tcW w:w="0" w:type="auto"/>
            <w:shd w:val="clear" w:color="auto" w:fill="FFFFFF" w:themeFill="background1"/>
          </w:tcPr>
          <w:p w14:paraId="37629DE9" w14:textId="2528C551"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ability to work with multi-professional teams and to establish good professional relationships.</w:t>
            </w:r>
          </w:p>
        </w:tc>
        <w:tc>
          <w:tcPr>
            <w:tcW w:w="0" w:type="auto"/>
            <w:shd w:val="clear" w:color="auto" w:fill="FFFFFF" w:themeFill="background1"/>
            <w:vAlign w:val="center"/>
          </w:tcPr>
          <w:p w14:paraId="5D50BEA5"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52578AF9" w14:textId="77777777" w:rsidTr="008F0C40">
        <w:trPr>
          <w:cantSplit/>
        </w:trPr>
        <w:tc>
          <w:tcPr>
            <w:tcW w:w="0" w:type="auto"/>
            <w:shd w:val="clear" w:color="auto" w:fill="FFFFFF" w:themeFill="background1"/>
          </w:tcPr>
          <w:p w14:paraId="697816F2" w14:textId="74F09DF0" w:rsidR="00AE4847" w:rsidRPr="00E424E1" w:rsidRDefault="00AE4847" w:rsidP="008D072F">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Information technology skills.</w:t>
            </w:r>
          </w:p>
        </w:tc>
        <w:tc>
          <w:tcPr>
            <w:tcW w:w="0" w:type="auto"/>
            <w:shd w:val="clear" w:color="auto" w:fill="FFFFFF" w:themeFill="background1"/>
            <w:vAlign w:val="center"/>
          </w:tcPr>
          <w:p w14:paraId="3F1541BE" w14:textId="648B1165"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74CD1C66" w14:textId="77777777" w:rsidTr="008F0C40">
        <w:trPr>
          <w:cantSplit/>
        </w:trPr>
        <w:tc>
          <w:tcPr>
            <w:tcW w:w="0" w:type="auto"/>
            <w:shd w:val="clear" w:color="auto" w:fill="FFFFFF" w:themeFill="background1"/>
          </w:tcPr>
          <w:p w14:paraId="037B652D" w14:textId="62E9FB8B"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Caring attitude to patients.</w:t>
            </w:r>
          </w:p>
        </w:tc>
        <w:tc>
          <w:tcPr>
            <w:tcW w:w="0" w:type="auto"/>
            <w:shd w:val="clear" w:color="auto" w:fill="FFFFFF" w:themeFill="background1"/>
            <w:vAlign w:val="center"/>
          </w:tcPr>
          <w:p w14:paraId="2FE52659"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E</w:t>
            </w:r>
          </w:p>
        </w:tc>
      </w:tr>
      <w:tr w:rsidR="00AE4847" w:rsidRPr="00E424E1" w14:paraId="48366FDF" w14:textId="77777777" w:rsidTr="008F0C40">
        <w:trPr>
          <w:cantSplit/>
        </w:trPr>
        <w:tc>
          <w:tcPr>
            <w:tcW w:w="0" w:type="auto"/>
            <w:shd w:val="clear" w:color="auto" w:fill="FFFFFF" w:themeFill="background1"/>
          </w:tcPr>
          <w:p w14:paraId="7BC77B3F" w14:textId="536DDA66"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Defined educational roles or qualifications.</w:t>
            </w:r>
          </w:p>
        </w:tc>
        <w:tc>
          <w:tcPr>
            <w:tcW w:w="0" w:type="auto"/>
            <w:shd w:val="clear" w:color="auto" w:fill="FFFFFF" w:themeFill="background1"/>
            <w:vAlign w:val="center"/>
          </w:tcPr>
          <w:p w14:paraId="2ED02C61" w14:textId="6EC2AB5B"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38511309" w14:textId="77777777" w:rsidTr="008F0C40">
        <w:trPr>
          <w:cantSplit/>
        </w:trPr>
        <w:tc>
          <w:tcPr>
            <w:tcW w:w="0" w:type="auto"/>
            <w:shd w:val="clear" w:color="auto" w:fill="FFFFFF" w:themeFill="background1"/>
          </w:tcPr>
          <w:p w14:paraId="6B6E9F32" w14:textId="72DC5CC4" w:rsidR="00AE4847" w:rsidRPr="002360F8" w:rsidRDefault="00B263F5"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Experience of change management</w:t>
            </w:r>
          </w:p>
        </w:tc>
        <w:tc>
          <w:tcPr>
            <w:tcW w:w="0" w:type="auto"/>
            <w:shd w:val="clear" w:color="auto" w:fill="FFFFFF" w:themeFill="background1"/>
            <w:vAlign w:val="center"/>
          </w:tcPr>
          <w:p w14:paraId="0DDE2233" w14:textId="77777777" w:rsidR="00AE4847" w:rsidRPr="00E424E1" w:rsidRDefault="00AE4847" w:rsidP="00E424E1">
            <w:pPr>
              <w:spacing w:after="0" w:line="240" w:lineRule="auto"/>
              <w:jc w:val="center"/>
              <w:rPr>
                <w:rFonts w:ascii="Gill Sans MT" w:eastAsia="Times New Roman" w:hAnsi="Gill Sans MT"/>
                <w:sz w:val="24"/>
                <w:szCs w:val="24"/>
                <w:lang w:eastAsia="en-GB"/>
              </w:rPr>
            </w:pPr>
            <w:r w:rsidRPr="00E424E1">
              <w:rPr>
                <w:rFonts w:ascii="Gill Sans MT" w:eastAsia="Times New Roman" w:hAnsi="Gill Sans MT"/>
                <w:sz w:val="24"/>
                <w:szCs w:val="24"/>
                <w:lang w:eastAsia="en-GB"/>
              </w:rPr>
              <w:t>D</w:t>
            </w:r>
          </w:p>
        </w:tc>
      </w:tr>
      <w:tr w:rsidR="00AE4847" w:rsidRPr="00E424E1" w14:paraId="70A8CC30" w14:textId="77777777" w:rsidTr="002360F8">
        <w:trPr>
          <w:cantSplit/>
          <w:trHeight w:val="983"/>
        </w:trPr>
        <w:tc>
          <w:tcPr>
            <w:tcW w:w="0" w:type="auto"/>
            <w:shd w:val="clear" w:color="auto" w:fill="FFFFFF" w:themeFill="background1"/>
          </w:tcPr>
          <w:p w14:paraId="639D7F43" w14:textId="77777777" w:rsidR="00AE4847" w:rsidRDefault="00AE4847" w:rsidP="00E424E1">
            <w:pPr>
              <w:spacing w:after="0" w:line="240" w:lineRule="auto"/>
              <w:rPr>
                <w:rFonts w:ascii="Gill Sans MT" w:eastAsia="Times New Roman" w:hAnsi="Gill Sans MT"/>
                <w:sz w:val="24"/>
                <w:szCs w:val="24"/>
                <w:lang w:eastAsia="en-GB"/>
              </w:rPr>
            </w:pPr>
          </w:p>
          <w:p w14:paraId="0A7B72AC" w14:textId="2829B8A6"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contribution to Departmental/Trust/Regional teaching programmes.</w:t>
            </w:r>
          </w:p>
        </w:tc>
        <w:tc>
          <w:tcPr>
            <w:tcW w:w="0" w:type="auto"/>
            <w:shd w:val="clear" w:color="auto" w:fill="FFFFFF" w:themeFill="background1"/>
            <w:vAlign w:val="center"/>
          </w:tcPr>
          <w:p w14:paraId="3CEAF917" w14:textId="38000F1A"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7F2777BE" w14:textId="77777777" w:rsidTr="008F0C40">
        <w:trPr>
          <w:cantSplit/>
        </w:trPr>
        <w:tc>
          <w:tcPr>
            <w:tcW w:w="0" w:type="auto"/>
            <w:shd w:val="clear" w:color="auto" w:fill="FFFFFF" w:themeFill="background1"/>
          </w:tcPr>
          <w:p w14:paraId="6031AA9B" w14:textId="75501BE1"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innovative development and implementation of guidance.</w:t>
            </w:r>
          </w:p>
        </w:tc>
        <w:tc>
          <w:tcPr>
            <w:tcW w:w="0" w:type="auto"/>
            <w:shd w:val="clear" w:color="auto" w:fill="FFFFFF" w:themeFill="background1"/>
            <w:vAlign w:val="center"/>
          </w:tcPr>
          <w:p w14:paraId="6C6AE74E" w14:textId="1D4A72DD"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2F9655BF" w14:textId="77777777" w:rsidTr="008F0C40">
        <w:trPr>
          <w:cantSplit/>
        </w:trPr>
        <w:tc>
          <w:tcPr>
            <w:tcW w:w="0" w:type="auto"/>
            <w:shd w:val="clear" w:color="auto" w:fill="FFFFFF" w:themeFill="background1"/>
          </w:tcPr>
          <w:p w14:paraId="55DDB0A4" w14:textId="4C253FF5"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involving patients in practice development.</w:t>
            </w:r>
          </w:p>
        </w:tc>
        <w:tc>
          <w:tcPr>
            <w:tcW w:w="0" w:type="auto"/>
            <w:shd w:val="clear" w:color="auto" w:fill="FFFFFF" w:themeFill="background1"/>
            <w:vAlign w:val="center"/>
          </w:tcPr>
          <w:p w14:paraId="34CE60F1" w14:textId="4C137245"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7A8D046A" w14:textId="77777777" w:rsidTr="008F0C40">
        <w:trPr>
          <w:cantSplit/>
        </w:trPr>
        <w:tc>
          <w:tcPr>
            <w:tcW w:w="0" w:type="auto"/>
            <w:shd w:val="clear" w:color="auto" w:fill="FFFFFF" w:themeFill="background1"/>
          </w:tcPr>
          <w:p w14:paraId="65475EF4" w14:textId="211399DC"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relevant research, presentations or publications.</w:t>
            </w:r>
          </w:p>
        </w:tc>
        <w:tc>
          <w:tcPr>
            <w:tcW w:w="0" w:type="auto"/>
            <w:shd w:val="clear" w:color="auto" w:fill="FFFFFF" w:themeFill="background1"/>
            <w:vAlign w:val="center"/>
          </w:tcPr>
          <w:p w14:paraId="7E129B91" w14:textId="080249C4"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197EFEC2" w14:textId="77777777" w:rsidTr="008F0C40">
        <w:trPr>
          <w:cantSplit/>
        </w:trPr>
        <w:tc>
          <w:tcPr>
            <w:tcW w:w="0" w:type="auto"/>
            <w:shd w:val="clear" w:color="auto" w:fill="FFFFFF" w:themeFill="background1"/>
          </w:tcPr>
          <w:p w14:paraId="36BBADA3" w14:textId="00A3490C"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Evidence of patient and colleague feedback.</w:t>
            </w:r>
          </w:p>
        </w:tc>
        <w:tc>
          <w:tcPr>
            <w:tcW w:w="0" w:type="auto"/>
            <w:shd w:val="clear" w:color="auto" w:fill="FFFFFF" w:themeFill="background1"/>
            <w:vAlign w:val="center"/>
          </w:tcPr>
          <w:p w14:paraId="59011B55" w14:textId="133601B1"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63A65F4F" w14:textId="77777777" w:rsidTr="008F0C40">
        <w:trPr>
          <w:cantSplit/>
        </w:trPr>
        <w:tc>
          <w:tcPr>
            <w:tcW w:w="0" w:type="auto"/>
            <w:shd w:val="clear" w:color="auto" w:fill="FFFFFF" w:themeFill="background1"/>
          </w:tcPr>
          <w:p w14:paraId="1E5D1519" w14:textId="19EB9CD9" w:rsidR="00AE4847"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Excellent presentation skills, engages audience.</w:t>
            </w:r>
          </w:p>
        </w:tc>
        <w:tc>
          <w:tcPr>
            <w:tcW w:w="0" w:type="auto"/>
            <w:shd w:val="clear" w:color="auto" w:fill="FFFFFF" w:themeFill="background1"/>
            <w:vAlign w:val="center"/>
          </w:tcPr>
          <w:p w14:paraId="73FF26BD" w14:textId="7EED02FD"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6898B2D6" w14:textId="77777777" w:rsidTr="008F0C40">
        <w:trPr>
          <w:cantSplit/>
        </w:trPr>
        <w:tc>
          <w:tcPr>
            <w:tcW w:w="0" w:type="auto"/>
            <w:shd w:val="clear" w:color="auto" w:fill="FFFFFF" w:themeFill="background1"/>
          </w:tcPr>
          <w:p w14:paraId="63BD324F" w14:textId="53898E6A" w:rsidR="00AE4847" w:rsidRPr="00AE4847" w:rsidRDefault="00AE4847" w:rsidP="00E424E1">
            <w:pPr>
              <w:spacing w:after="0" w:line="240" w:lineRule="auto"/>
              <w:rPr>
                <w:rFonts w:ascii="Gill Sans MT" w:eastAsia="Times New Roman" w:hAnsi="Gill Sans MT"/>
                <w:b/>
                <w:sz w:val="28"/>
                <w:szCs w:val="28"/>
                <w:lang w:eastAsia="en-GB"/>
              </w:rPr>
            </w:pPr>
            <w:r w:rsidRPr="00AE4847">
              <w:rPr>
                <w:rFonts w:ascii="Gill Sans MT" w:eastAsia="Times New Roman" w:hAnsi="Gill Sans MT"/>
                <w:b/>
                <w:color w:val="0070C0"/>
                <w:sz w:val="28"/>
                <w:szCs w:val="28"/>
                <w:lang w:eastAsia="en-GB"/>
              </w:rPr>
              <w:t>Other Requirements</w:t>
            </w:r>
          </w:p>
        </w:tc>
        <w:tc>
          <w:tcPr>
            <w:tcW w:w="0" w:type="auto"/>
            <w:shd w:val="clear" w:color="auto" w:fill="FFFFFF" w:themeFill="background1"/>
            <w:vAlign w:val="center"/>
          </w:tcPr>
          <w:p w14:paraId="6C3FD9F0" w14:textId="77777777" w:rsidR="00AE4847" w:rsidRDefault="00AE4847" w:rsidP="00E424E1">
            <w:pPr>
              <w:spacing w:after="0" w:line="240" w:lineRule="auto"/>
              <w:jc w:val="center"/>
              <w:rPr>
                <w:rFonts w:ascii="Gill Sans MT" w:eastAsia="Times New Roman" w:hAnsi="Gill Sans MT"/>
                <w:sz w:val="24"/>
                <w:szCs w:val="24"/>
                <w:lang w:eastAsia="en-GB"/>
              </w:rPr>
            </w:pPr>
          </w:p>
        </w:tc>
      </w:tr>
      <w:tr w:rsidR="00AE4847" w:rsidRPr="00E424E1" w14:paraId="7DC17190" w14:textId="77777777" w:rsidTr="008F0C40">
        <w:trPr>
          <w:cantSplit/>
        </w:trPr>
        <w:tc>
          <w:tcPr>
            <w:tcW w:w="0" w:type="auto"/>
            <w:shd w:val="clear" w:color="auto" w:fill="FFFFFF" w:themeFill="background1"/>
          </w:tcPr>
          <w:p w14:paraId="18779F52" w14:textId="0ADFD034" w:rsidR="00AE4847" w:rsidRPr="00E424E1" w:rsidRDefault="00B263F5"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Compassionate, positive and empathetic</w:t>
            </w:r>
          </w:p>
        </w:tc>
        <w:tc>
          <w:tcPr>
            <w:tcW w:w="0" w:type="auto"/>
            <w:shd w:val="clear" w:color="auto" w:fill="FFFFFF" w:themeFill="background1"/>
            <w:vAlign w:val="center"/>
          </w:tcPr>
          <w:p w14:paraId="4027CD14" w14:textId="735DF2F0"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7462DEBA" w14:textId="77777777" w:rsidTr="008F0C40">
        <w:trPr>
          <w:cantSplit/>
        </w:trPr>
        <w:tc>
          <w:tcPr>
            <w:tcW w:w="0" w:type="auto"/>
            <w:shd w:val="clear" w:color="auto" w:fill="FFFFFF" w:themeFill="background1"/>
          </w:tcPr>
          <w:p w14:paraId="012EAF9B" w14:textId="4350825F"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Good personal organisational and prioritisation skills.</w:t>
            </w:r>
          </w:p>
        </w:tc>
        <w:tc>
          <w:tcPr>
            <w:tcW w:w="0" w:type="auto"/>
            <w:shd w:val="clear" w:color="auto" w:fill="FFFFFF" w:themeFill="background1"/>
            <w:vAlign w:val="center"/>
          </w:tcPr>
          <w:p w14:paraId="77137E62" w14:textId="763DC92F"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081498A" w14:textId="77777777" w:rsidTr="008F0C40">
        <w:trPr>
          <w:cantSplit/>
        </w:trPr>
        <w:tc>
          <w:tcPr>
            <w:tcW w:w="0" w:type="auto"/>
            <w:shd w:val="clear" w:color="auto" w:fill="FFFFFF" w:themeFill="background1"/>
          </w:tcPr>
          <w:p w14:paraId="10076D20" w14:textId="40C7457B"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Takes responsibility for personal practice and is able to cope well with stressful situations.</w:t>
            </w:r>
          </w:p>
        </w:tc>
        <w:tc>
          <w:tcPr>
            <w:tcW w:w="0" w:type="auto"/>
            <w:shd w:val="clear" w:color="auto" w:fill="FFFFFF" w:themeFill="background1"/>
            <w:vAlign w:val="center"/>
          </w:tcPr>
          <w:p w14:paraId="07F2194E" w14:textId="3B5C14C6"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1826D589" w14:textId="77777777" w:rsidTr="008F0C40">
        <w:trPr>
          <w:cantSplit/>
        </w:trPr>
        <w:tc>
          <w:tcPr>
            <w:tcW w:w="0" w:type="auto"/>
            <w:shd w:val="clear" w:color="auto" w:fill="FFFFFF" w:themeFill="background1"/>
          </w:tcPr>
          <w:p w14:paraId="6AEF076D" w14:textId="0EFBF936" w:rsidR="00AE4847" w:rsidRPr="00E424E1" w:rsidRDefault="00AE4847" w:rsidP="00E424E1">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Commitment to continuing medical education and professional development.</w:t>
            </w:r>
          </w:p>
        </w:tc>
        <w:tc>
          <w:tcPr>
            <w:tcW w:w="0" w:type="auto"/>
            <w:shd w:val="clear" w:color="auto" w:fill="FFFFFF" w:themeFill="background1"/>
            <w:vAlign w:val="center"/>
          </w:tcPr>
          <w:p w14:paraId="6EFCC7B2" w14:textId="5695BDC7"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0E5206F4" w14:textId="77777777" w:rsidTr="008F0C40">
        <w:trPr>
          <w:cantSplit/>
        </w:trPr>
        <w:tc>
          <w:tcPr>
            <w:tcW w:w="0" w:type="auto"/>
            <w:shd w:val="clear" w:color="auto" w:fill="FFFFFF" w:themeFill="background1"/>
          </w:tcPr>
          <w:p w14:paraId="4F149221" w14:textId="4007F5AA" w:rsidR="00AE4847" w:rsidRPr="00E424E1" w:rsidRDefault="004F039C" w:rsidP="004F039C">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Full UK driving license and ability to travel independently to perform home visits</w:t>
            </w:r>
          </w:p>
        </w:tc>
        <w:tc>
          <w:tcPr>
            <w:tcW w:w="0" w:type="auto"/>
            <w:shd w:val="clear" w:color="auto" w:fill="FFFFFF" w:themeFill="background1"/>
            <w:vAlign w:val="center"/>
          </w:tcPr>
          <w:p w14:paraId="6336D407" w14:textId="5E5F3B0B"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r w:rsidR="00AE4847" w:rsidRPr="00E424E1" w14:paraId="388F258D" w14:textId="77777777" w:rsidTr="008F0C40">
        <w:trPr>
          <w:cantSplit/>
        </w:trPr>
        <w:tc>
          <w:tcPr>
            <w:tcW w:w="0" w:type="auto"/>
            <w:shd w:val="clear" w:color="auto" w:fill="FFFFFF" w:themeFill="background1"/>
          </w:tcPr>
          <w:p w14:paraId="2C3A5789" w14:textId="53E6F40A"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Demonstrates initiative in personal practice.</w:t>
            </w:r>
          </w:p>
        </w:tc>
        <w:tc>
          <w:tcPr>
            <w:tcW w:w="0" w:type="auto"/>
            <w:shd w:val="clear" w:color="auto" w:fill="FFFFFF" w:themeFill="background1"/>
            <w:vAlign w:val="center"/>
          </w:tcPr>
          <w:p w14:paraId="553CE3CE" w14:textId="6F309B5A"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AE4847" w:rsidRPr="00E424E1" w14:paraId="2FBCBD38" w14:textId="77777777" w:rsidTr="008F0C40">
        <w:trPr>
          <w:cantSplit/>
        </w:trPr>
        <w:tc>
          <w:tcPr>
            <w:tcW w:w="0" w:type="auto"/>
            <w:shd w:val="clear" w:color="auto" w:fill="FFFFFF" w:themeFill="background1"/>
          </w:tcPr>
          <w:p w14:paraId="4FB539E4" w14:textId="36C4B3C6" w:rsidR="00AE4847" w:rsidRPr="00E424E1" w:rsidRDefault="00AE4847"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Willingness to undertake additional professional responsibilities at local level.</w:t>
            </w:r>
          </w:p>
        </w:tc>
        <w:tc>
          <w:tcPr>
            <w:tcW w:w="0" w:type="auto"/>
            <w:shd w:val="clear" w:color="auto" w:fill="FFFFFF" w:themeFill="background1"/>
            <w:vAlign w:val="center"/>
          </w:tcPr>
          <w:p w14:paraId="767AAD60" w14:textId="333171F2" w:rsidR="00AE4847" w:rsidRPr="00E424E1" w:rsidRDefault="00AE4847"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B263F5" w:rsidRPr="00E424E1" w14:paraId="10D0158A" w14:textId="77777777" w:rsidTr="008F0C40">
        <w:trPr>
          <w:cantSplit/>
        </w:trPr>
        <w:tc>
          <w:tcPr>
            <w:tcW w:w="0" w:type="auto"/>
            <w:shd w:val="clear" w:color="auto" w:fill="FFFFFF" w:themeFill="background1"/>
          </w:tcPr>
          <w:p w14:paraId="2B87EB80" w14:textId="19D71C16" w:rsidR="00B263F5" w:rsidRDefault="00B263F5"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Creative, energetic and resourceful with the ability to influence</w:t>
            </w:r>
          </w:p>
        </w:tc>
        <w:tc>
          <w:tcPr>
            <w:tcW w:w="0" w:type="auto"/>
            <w:shd w:val="clear" w:color="auto" w:fill="FFFFFF" w:themeFill="background1"/>
            <w:vAlign w:val="center"/>
          </w:tcPr>
          <w:p w14:paraId="18625E80" w14:textId="6C5D405F" w:rsidR="00B263F5" w:rsidRDefault="00B263F5"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D</w:t>
            </w:r>
          </w:p>
        </w:tc>
      </w:tr>
      <w:tr w:rsidR="00B263F5" w:rsidRPr="00E424E1" w14:paraId="09D88E34" w14:textId="77777777" w:rsidTr="008F0C40">
        <w:trPr>
          <w:cantSplit/>
        </w:trPr>
        <w:tc>
          <w:tcPr>
            <w:tcW w:w="0" w:type="auto"/>
            <w:shd w:val="clear" w:color="auto" w:fill="FFFFFF" w:themeFill="background1"/>
          </w:tcPr>
          <w:p w14:paraId="4A0B1D63" w14:textId="7BF560BE" w:rsidR="00B263F5" w:rsidRDefault="00D05473" w:rsidP="00C44A66">
            <w:pPr>
              <w:spacing w:after="0" w:line="240" w:lineRule="auto"/>
              <w:rPr>
                <w:rFonts w:ascii="Gill Sans MT" w:eastAsia="Times New Roman" w:hAnsi="Gill Sans MT"/>
                <w:sz w:val="24"/>
                <w:szCs w:val="24"/>
                <w:lang w:eastAsia="en-GB"/>
              </w:rPr>
            </w:pPr>
            <w:r>
              <w:rPr>
                <w:rFonts w:ascii="Gill Sans MT" w:eastAsia="Times New Roman" w:hAnsi="Gill Sans MT"/>
                <w:sz w:val="24"/>
                <w:szCs w:val="24"/>
                <w:lang w:eastAsia="en-GB"/>
              </w:rPr>
              <w:t>A high degree of personal integrity, honesty and openness</w:t>
            </w:r>
          </w:p>
        </w:tc>
        <w:tc>
          <w:tcPr>
            <w:tcW w:w="0" w:type="auto"/>
            <w:shd w:val="clear" w:color="auto" w:fill="FFFFFF" w:themeFill="background1"/>
            <w:vAlign w:val="center"/>
          </w:tcPr>
          <w:p w14:paraId="27733582" w14:textId="0F8D4B5E" w:rsidR="00B263F5" w:rsidRDefault="00D05473" w:rsidP="00E424E1">
            <w:pPr>
              <w:spacing w:after="0" w:line="240" w:lineRule="auto"/>
              <w:jc w:val="center"/>
              <w:rPr>
                <w:rFonts w:ascii="Gill Sans MT" w:eastAsia="Times New Roman" w:hAnsi="Gill Sans MT"/>
                <w:sz w:val="24"/>
                <w:szCs w:val="24"/>
                <w:lang w:eastAsia="en-GB"/>
              </w:rPr>
            </w:pPr>
            <w:r>
              <w:rPr>
                <w:rFonts w:ascii="Gill Sans MT" w:eastAsia="Times New Roman" w:hAnsi="Gill Sans MT"/>
                <w:sz w:val="24"/>
                <w:szCs w:val="24"/>
                <w:lang w:eastAsia="en-GB"/>
              </w:rPr>
              <w:t>E</w:t>
            </w:r>
          </w:p>
        </w:tc>
      </w:tr>
    </w:tbl>
    <w:p w14:paraId="7DEEC5D2" w14:textId="77777777" w:rsidR="008433CD" w:rsidRDefault="008433CD" w:rsidP="0083340D">
      <w:pPr>
        <w:spacing w:after="0" w:line="240" w:lineRule="auto"/>
        <w:rPr>
          <w:rFonts w:ascii="Gill Sans MT" w:hAnsi="Gill Sans MT"/>
        </w:rPr>
      </w:pPr>
    </w:p>
    <w:p w14:paraId="0CFE5D3E" w14:textId="77777777" w:rsidR="008433CD" w:rsidRDefault="0083340D" w:rsidP="008433CD">
      <w:pPr>
        <w:spacing w:after="0" w:line="240" w:lineRule="auto"/>
        <w:rPr>
          <w:rFonts w:ascii="Gill Sans MT" w:eastAsia="Times New Roman" w:hAnsi="Gill Sans MT"/>
          <w:sz w:val="20"/>
          <w:szCs w:val="20"/>
          <w:lang w:eastAsia="en-GB"/>
        </w:rPr>
      </w:pPr>
      <w:r w:rsidRPr="0083340D">
        <w:rPr>
          <w:rFonts w:ascii="Gill Sans MT" w:hAnsi="Gill Sans MT"/>
          <w:b/>
          <w:color w:val="0073BB"/>
        </w:rPr>
        <w:t>Key</w:t>
      </w:r>
      <w:r>
        <w:rPr>
          <w:rFonts w:ascii="Gill Sans MT" w:hAnsi="Gill Sans MT"/>
        </w:rPr>
        <w:t xml:space="preserve"> </w:t>
      </w:r>
      <w:r>
        <w:rPr>
          <w:rFonts w:ascii="Gill Sans MT" w:hAnsi="Gill Sans MT"/>
        </w:rPr>
        <w:tab/>
      </w:r>
      <w:r w:rsidR="00F65939" w:rsidRPr="00E424E1">
        <w:rPr>
          <w:rFonts w:ascii="Gill Sans MT" w:eastAsia="Times New Roman" w:hAnsi="Gill Sans MT"/>
          <w:sz w:val="20"/>
          <w:szCs w:val="20"/>
          <w:lang w:eastAsia="en-GB"/>
        </w:rPr>
        <w:t>E</w:t>
      </w:r>
      <w:r>
        <w:rPr>
          <w:rFonts w:ascii="Gill Sans MT" w:eastAsia="Times New Roman" w:hAnsi="Gill Sans MT"/>
          <w:sz w:val="20"/>
          <w:szCs w:val="20"/>
          <w:lang w:eastAsia="en-GB"/>
        </w:rPr>
        <w:tab/>
        <w:t>Essential</w:t>
      </w:r>
      <w:r w:rsidR="008433CD">
        <w:rPr>
          <w:rFonts w:ascii="Gill Sans MT" w:eastAsia="Times New Roman" w:hAnsi="Gill Sans MT"/>
          <w:sz w:val="20"/>
          <w:szCs w:val="20"/>
          <w:lang w:eastAsia="en-GB"/>
        </w:rPr>
        <w:tab/>
      </w:r>
      <w:r w:rsidR="008433CD">
        <w:rPr>
          <w:rFonts w:ascii="Gill Sans MT" w:eastAsia="Times New Roman" w:hAnsi="Gill Sans MT"/>
          <w:sz w:val="20"/>
          <w:szCs w:val="20"/>
          <w:lang w:eastAsia="en-GB"/>
        </w:rPr>
        <w:tab/>
      </w:r>
      <w:r w:rsidR="008433CD">
        <w:rPr>
          <w:rFonts w:ascii="Gill Sans MT" w:eastAsia="Times New Roman" w:hAnsi="Gill Sans MT"/>
          <w:sz w:val="20"/>
          <w:szCs w:val="20"/>
          <w:lang w:eastAsia="en-GB"/>
        </w:rPr>
        <w:tab/>
      </w:r>
      <w:r w:rsidR="008433CD">
        <w:rPr>
          <w:rFonts w:ascii="Gill Sans MT" w:eastAsia="Times New Roman" w:hAnsi="Gill Sans MT"/>
          <w:sz w:val="20"/>
          <w:szCs w:val="20"/>
          <w:lang w:eastAsia="en-GB"/>
        </w:rPr>
        <w:tab/>
      </w:r>
      <w:r>
        <w:rPr>
          <w:rFonts w:ascii="Gill Sans MT" w:eastAsia="Times New Roman" w:hAnsi="Gill Sans MT"/>
          <w:sz w:val="20"/>
          <w:szCs w:val="20"/>
          <w:lang w:eastAsia="en-GB"/>
        </w:rPr>
        <w:t xml:space="preserve">D </w:t>
      </w:r>
      <w:r>
        <w:rPr>
          <w:rFonts w:ascii="Gill Sans MT" w:eastAsia="Times New Roman" w:hAnsi="Gill Sans MT"/>
          <w:sz w:val="20"/>
          <w:szCs w:val="20"/>
          <w:lang w:eastAsia="en-GB"/>
        </w:rPr>
        <w:tab/>
        <w:t>Desirable</w:t>
      </w:r>
    </w:p>
    <w:p w14:paraId="1979C184" w14:textId="77777777" w:rsidR="008433CD" w:rsidRDefault="008433CD" w:rsidP="008433CD">
      <w:pPr>
        <w:spacing w:after="0" w:line="240" w:lineRule="auto"/>
        <w:rPr>
          <w:rFonts w:ascii="Gill Sans MT" w:eastAsia="Times New Roman" w:hAnsi="Gill Sans MT"/>
          <w:sz w:val="20"/>
          <w:szCs w:val="20"/>
          <w:lang w:eastAsia="en-GB"/>
        </w:rPr>
      </w:pPr>
    </w:p>
    <w:p w14:paraId="75F14FAD" w14:textId="154BD6BD" w:rsidR="00F65939" w:rsidRDefault="009155B0" w:rsidP="008433CD">
      <w:pPr>
        <w:spacing w:after="0" w:line="240" w:lineRule="auto"/>
        <w:rPr>
          <w:rFonts w:ascii="Gill Sans MT" w:eastAsia="Times New Roman" w:hAnsi="Gill Sans MT"/>
          <w:sz w:val="20"/>
          <w:szCs w:val="20"/>
          <w:lang w:eastAsia="en-GB"/>
        </w:rPr>
      </w:pPr>
      <w:r>
        <w:rPr>
          <w:rFonts w:ascii="Gill Sans MT" w:eastAsia="Times New Roman" w:hAnsi="Gill Sans MT"/>
          <w:sz w:val="20"/>
          <w:szCs w:val="20"/>
          <w:lang w:eastAsia="en-GB"/>
        </w:rPr>
        <w:tab/>
      </w:r>
      <w:r>
        <w:rPr>
          <w:rFonts w:ascii="Gill Sans MT" w:eastAsia="Times New Roman" w:hAnsi="Gill Sans MT"/>
          <w:sz w:val="20"/>
          <w:szCs w:val="20"/>
          <w:lang w:eastAsia="en-GB"/>
        </w:rPr>
        <w:tab/>
      </w:r>
      <w:r>
        <w:rPr>
          <w:rFonts w:ascii="Gill Sans MT" w:eastAsia="Times New Roman" w:hAnsi="Gill Sans MT"/>
          <w:sz w:val="20"/>
          <w:szCs w:val="20"/>
          <w:lang w:eastAsia="en-GB"/>
        </w:rPr>
        <w:tab/>
      </w:r>
    </w:p>
    <w:p w14:paraId="458A9616" w14:textId="52B5116C" w:rsidR="004D6FA0" w:rsidRDefault="008433CD" w:rsidP="008433CD">
      <w:pPr>
        <w:spacing w:after="0" w:line="240" w:lineRule="auto"/>
        <w:jc w:val="center"/>
        <w:rPr>
          <w:rFonts w:ascii="Gill Sans MT" w:hAnsi="Gill Sans MT" w:cs="Calibri"/>
          <w:b/>
          <w:i/>
          <w:color w:val="0073BB"/>
          <w:sz w:val="80"/>
          <w:szCs w:val="80"/>
        </w:rPr>
      </w:pPr>
      <w:r w:rsidRPr="004E0F23">
        <w:rPr>
          <w:rFonts w:ascii="Gill Sans MT" w:hAnsi="Gill Sans MT" w:cs="Calibri"/>
          <w:noProof/>
          <w:sz w:val="24"/>
          <w:szCs w:val="24"/>
          <w:lang w:eastAsia="en-GB"/>
        </w:rPr>
        <w:drawing>
          <wp:inline distT="0" distB="0" distL="0" distR="0" wp14:anchorId="076A4E21" wp14:editId="4436385A">
            <wp:extent cx="5143500" cy="2739838"/>
            <wp:effectExtent l="0" t="0" r="0" b="3810"/>
            <wp:docPr id="8" name="Picture 8" descr="C:\Users\jadeturner\AppData\Local\Microsoft\Windows\INetCache\Content.Outlook\C2Z4KLP7\Deer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deturner\AppData\Local\Microsoft\Windows\INetCache\Content.Outlook\C2Z4KLP7\Deer Par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1348" cy="2744019"/>
                    </a:xfrm>
                    <a:prstGeom prst="rect">
                      <a:avLst/>
                    </a:prstGeom>
                    <a:noFill/>
                    <a:ln>
                      <a:noFill/>
                    </a:ln>
                  </pic:spPr>
                </pic:pic>
              </a:graphicData>
            </a:graphic>
          </wp:inline>
        </w:drawing>
      </w:r>
    </w:p>
    <w:p w14:paraId="35863F6D" w14:textId="3A910FD1" w:rsidR="00AE4847" w:rsidRDefault="00FB245C" w:rsidP="008433CD">
      <w:pPr>
        <w:spacing w:after="0" w:line="240" w:lineRule="auto"/>
        <w:ind w:left="2880"/>
        <w:rPr>
          <w:rFonts w:ascii="Gill Sans MT" w:hAnsi="Gill Sans MT" w:cs="Calibri"/>
          <w:b/>
          <w:i/>
          <w:sz w:val="24"/>
          <w:szCs w:val="24"/>
        </w:rPr>
      </w:pPr>
      <w:r>
        <w:rPr>
          <w:rFonts w:ascii="Gill Sans MT" w:hAnsi="Gill Sans MT" w:cs="Calibri"/>
          <w:b/>
          <w:i/>
          <w:sz w:val="24"/>
          <w:szCs w:val="24"/>
        </w:rPr>
        <w:t xml:space="preserve">Deer Park, Barnstaple, home to </w:t>
      </w:r>
      <w:r w:rsidRPr="00FB245C">
        <w:rPr>
          <w:rFonts w:ascii="Gill Sans MT" w:hAnsi="Gill Sans MT" w:cs="Calibri"/>
          <w:b/>
          <w:i/>
          <w:sz w:val="24"/>
          <w:szCs w:val="24"/>
        </w:rPr>
        <w:t>North Devon Hospice</w:t>
      </w:r>
    </w:p>
    <w:p w14:paraId="6A18A761" w14:textId="77777777" w:rsidR="00D05473" w:rsidRDefault="00D05473" w:rsidP="00D05473">
      <w:pPr>
        <w:spacing w:after="0" w:line="240" w:lineRule="auto"/>
        <w:jc w:val="right"/>
        <w:rPr>
          <w:rFonts w:ascii="Gill Sans MT" w:hAnsi="Gill Sans MT" w:cs="Calibri"/>
          <w:b/>
          <w:i/>
          <w:sz w:val="24"/>
          <w:szCs w:val="24"/>
        </w:rPr>
      </w:pPr>
    </w:p>
    <w:p w14:paraId="4EDA2800" w14:textId="77777777" w:rsidR="00D05473" w:rsidRDefault="00D05473" w:rsidP="00D05473">
      <w:pPr>
        <w:spacing w:after="0" w:line="240" w:lineRule="auto"/>
        <w:jc w:val="right"/>
        <w:rPr>
          <w:rFonts w:ascii="Gill Sans MT" w:hAnsi="Gill Sans MT" w:cs="Calibri"/>
          <w:b/>
          <w:i/>
          <w:sz w:val="24"/>
          <w:szCs w:val="24"/>
        </w:rPr>
      </w:pPr>
    </w:p>
    <w:p w14:paraId="223D7A31" w14:textId="77777777" w:rsidR="00D05473" w:rsidRDefault="00D05473" w:rsidP="00D05473">
      <w:pPr>
        <w:spacing w:after="0" w:line="240" w:lineRule="auto"/>
        <w:jc w:val="right"/>
        <w:rPr>
          <w:rFonts w:ascii="Gill Sans MT" w:hAnsi="Gill Sans MT" w:cs="Calibri"/>
          <w:b/>
          <w:i/>
          <w:sz w:val="24"/>
          <w:szCs w:val="24"/>
        </w:rPr>
      </w:pPr>
    </w:p>
    <w:p w14:paraId="3F6F1D8B" w14:textId="77777777" w:rsidR="00087BE2" w:rsidRDefault="00087BE2" w:rsidP="00D05473">
      <w:pPr>
        <w:spacing w:after="0" w:line="240" w:lineRule="auto"/>
        <w:jc w:val="right"/>
        <w:rPr>
          <w:rFonts w:ascii="Gill Sans MT" w:hAnsi="Gill Sans MT" w:cs="Calibri"/>
          <w:b/>
          <w:i/>
          <w:sz w:val="24"/>
          <w:szCs w:val="24"/>
        </w:rPr>
      </w:pPr>
    </w:p>
    <w:p w14:paraId="24CD24E8" w14:textId="77777777" w:rsidR="00087BE2" w:rsidRDefault="00087BE2" w:rsidP="00D05473">
      <w:pPr>
        <w:spacing w:after="0" w:line="240" w:lineRule="auto"/>
        <w:jc w:val="right"/>
        <w:rPr>
          <w:rFonts w:ascii="Gill Sans MT" w:hAnsi="Gill Sans MT" w:cs="Calibri"/>
          <w:b/>
          <w:i/>
          <w:sz w:val="24"/>
          <w:szCs w:val="24"/>
        </w:rPr>
      </w:pPr>
    </w:p>
    <w:p w14:paraId="2B857CBF" w14:textId="77777777" w:rsidR="00D05473" w:rsidRPr="00D05473" w:rsidRDefault="00D05473" w:rsidP="00D05473">
      <w:pPr>
        <w:spacing w:after="0" w:line="240" w:lineRule="auto"/>
        <w:jc w:val="right"/>
        <w:rPr>
          <w:rFonts w:ascii="Gill Sans MT" w:hAnsi="Gill Sans MT" w:cs="Calibri"/>
          <w:b/>
          <w:i/>
          <w:sz w:val="24"/>
          <w:szCs w:val="24"/>
        </w:rPr>
      </w:pPr>
    </w:p>
    <w:p w14:paraId="27F98C5E" w14:textId="16789187" w:rsidR="00440573" w:rsidRPr="00087BE2" w:rsidRDefault="00315E32" w:rsidP="00F84371">
      <w:pPr>
        <w:spacing w:after="0" w:line="240" w:lineRule="auto"/>
        <w:jc w:val="center"/>
        <w:rPr>
          <w:rFonts w:ascii="Gill Sans MT" w:hAnsi="Gill Sans MT" w:cs="Calibri"/>
          <w:b/>
          <w:i/>
          <w:color w:val="0073BB"/>
          <w:sz w:val="72"/>
          <w:szCs w:val="72"/>
        </w:rPr>
      </w:pPr>
      <w:r>
        <w:rPr>
          <w:rFonts w:ascii="Gill Sans MT" w:hAnsi="Gill Sans MT" w:cs="Calibri"/>
          <w:b/>
          <w:i/>
          <w:color w:val="0073BB"/>
          <w:sz w:val="72"/>
          <w:szCs w:val="72"/>
        </w:rPr>
        <w:br w:type="page"/>
      </w:r>
      <w:r w:rsidR="001550C3" w:rsidRPr="00087BE2">
        <w:rPr>
          <w:rFonts w:ascii="Gill Sans MT" w:hAnsi="Gill Sans MT" w:cs="Calibri"/>
          <w:b/>
          <w:i/>
          <w:color w:val="0073BB"/>
          <w:sz w:val="72"/>
          <w:szCs w:val="72"/>
        </w:rPr>
        <w:t>Terms</w:t>
      </w:r>
      <w:r w:rsidR="005F18C1" w:rsidRPr="00087BE2">
        <w:rPr>
          <w:rFonts w:ascii="Gill Sans MT" w:hAnsi="Gill Sans MT" w:cs="Calibri"/>
          <w:b/>
          <w:i/>
          <w:color w:val="0073BB"/>
          <w:sz w:val="72"/>
          <w:szCs w:val="72"/>
        </w:rPr>
        <w:t xml:space="preserve"> &amp; Conditions</w:t>
      </w:r>
    </w:p>
    <w:p w14:paraId="2B8AACD2" w14:textId="77777777" w:rsidR="005F18C1" w:rsidRDefault="005F18C1" w:rsidP="00440573">
      <w:pPr>
        <w:spacing w:after="0" w:line="240" w:lineRule="auto"/>
        <w:jc w:val="center"/>
        <w:rPr>
          <w:rFonts w:ascii="Gill Sans MT" w:hAnsi="Gill Sans MT" w:cs="Calibri"/>
          <w:b/>
          <w:i/>
          <w:color w:val="0073BB"/>
          <w:sz w:val="24"/>
          <w:szCs w:val="24"/>
        </w:rPr>
      </w:pPr>
    </w:p>
    <w:p w14:paraId="0F6E6B52" w14:textId="77777777" w:rsidR="00D002EE" w:rsidRDefault="00D002EE" w:rsidP="00440573">
      <w:pPr>
        <w:spacing w:after="0" w:line="240" w:lineRule="auto"/>
        <w:jc w:val="center"/>
        <w:rPr>
          <w:rFonts w:ascii="Gill Sans MT" w:hAnsi="Gill Sans MT" w:cs="Calibri"/>
          <w:b/>
          <w:i/>
          <w:color w:val="0073BB"/>
          <w:sz w:val="24"/>
          <w:szCs w:val="24"/>
        </w:rPr>
      </w:pPr>
    </w:p>
    <w:p w14:paraId="17DBB08E" w14:textId="17202CEC" w:rsidR="009157AE" w:rsidRPr="009157AE" w:rsidRDefault="009157AE" w:rsidP="00087BE2">
      <w:pPr>
        <w:spacing w:after="0" w:line="240" w:lineRule="auto"/>
        <w:jc w:val="both"/>
        <w:rPr>
          <w:rFonts w:ascii="Gill Sans MT" w:hAnsi="Gill Sans MT" w:cs="Calibri"/>
          <w:sz w:val="24"/>
          <w:szCs w:val="24"/>
        </w:rPr>
      </w:pPr>
      <w:r w:rsidRPr="009157AE">
        <w:rPr>
          <w:rFonts w:ascii="Gill Sans MT" w:hAnsi="Gill Sans MT" w:cs="Calibri"/>
          <w:sz w:val="24"/>
          <w:szCs w:val="24"/>
        </w:rPr>
        <w:t>The employer is Northern Devon Healthcare NHS Trust. The appointee will participate in the NDHT appraisal and revalidation process as well as having an annual hospice review</w:t>
      </w:r>
      <w:r w:rsidR="00ED65FB">
        <w:rPr>
          <w:rFonts w:ascii="Gill Sans MT" w:hAnsi="Gill Sans MT" w:cs="Calibri"/>
          <w:sz w:val="24"/>
          <w:szCs w:val="24"/>
        </w:rPr>
        <w:t xml:space="preserve"> carried out by the Chief Executive</w:t>
      </w:r>
      <w:r w:rsidRPr="009157AE">
        <w:rPr>
          <w:rFonts w:ascii="Gill Sans MT" w:hAnsi="Gill Sans MT" w:cs="Calibri"/>
          <w:sz w:val="24"/>
          <w:szCs w:val="24"/>
        </w:rPr>
        <w:t xml:space="preserve">. The </w:t>
      </w:r>
      <w:r w:rsidR="00F164A8" w:rsidRPr="009157AE">
        <w:rPr>
          <w:rFonts w:ascii="Gill Sans MT" w:hAnsi="Gill Sans MT" w:cs="Calibri"/>
          <w:sz w:val="24"/>
          <w:szCs w:val="24"/>
        </w:rPr>
        <w:t>post holder</w:t>
      </w:r>
      <w:r w:rsidRPr="009157AE">
        <w:rPr>
          <w:rFonts w:ascii="Gill Sans MT" w:hAnsi="Gill Sans MT" w:cs="Calibri"/>
          <w:sz w:val="24"/>
          <w:szCs w:val="24"/>
        </w:rPr>
        <w:t xml:space="preserve"> is </w:t>
      </w:r>
      <w:r w:rsidR="00F84371">
        <w:rPr>
          <w:rFonts w:ascii="Gill Sans MT" w:hAnsi="Gill Sans MT" w:cs="Calibri"/>
          <w:sz w:val="24"/>
          <w:szCs w:val="24"/>
        </w:rPr>
        <w:t xml:space="preserve">accountable to NDHT’s Responsible Officer for revalidation purposes. The post holder is </w:t>
      </w:r>
      <w:r w:rsidRPr="009157AE">
        <w:rPr>
          <w:rFonts w:ascii="Gill Sans MT" w:hAnsi="Gill Sans MT" w:cs="Calibri"/>
          <w:sz w:val="24"/>
          <w:szCs w:val="24"/>
        </w:rPr>
        <w:t>required to have full registration with a licence to practice with the General Medical Council and to ensure that such registration is maintained for the duration of the appointment.</w:t>
      </w:r>
    </w:p>
    <w:p w14:paraId="78F5B3BE" w14:textId="1777B87E" w:rsidR="00D002EE" w:rsidRPr="00D002EE" w:rsidRDefault="009157AE" w:rsidP="00087BE2">
      <w:pPr>
        <w:spacing w:after="0" w:line="240" w:lineRule="auto"/>
        <w:jc w:val="both"/>
        <w:rPr>
          <w:rFonts w:ascii="Gill Sans MT" w:hAnsi="Gill Sans MT" w:cs="Calibri"/>
          <w:sz w:val="24"/>
          <w:szCs w:val="24"/>
        </w:rPr>
      </w:pPr>
      <w:r>
        <w:rPr>
          <w:rFonts w:ascii="Gill Sans MT" w:hAnsi="Gill Sans MT" w:cs="Calibri"/>
          <w:sz w:val="24"/>
          <w:szCs w:val="24"/>
        </w:rPr>
        <w:t>A</w:t>
      </w:r>
      <w:r w:rsidR="00D002EE" w:rsidRPr="00D002EE">
        <w:rPr>
          <w:rFonts w:ascii="Gill Sans MT" w:hAnsi="Gill Sans MT" w:cs="Calibri"/>
          <w:sz w:val="24"/>
          <w:szCs w:val="24"/>
        </w:rPr>
        <w:t>ppointment is to the NHS</w:t>
      </w:r>
      <w:r w:rsidR="00D002EE">
        <w:rPr>
          <w:rFonts w:ascii="Gill Sans MT" w:hAnsi="Gill Sans MT" w:cs="Calibri"/>
          <w:sz w:val="24"/>
          <w:szCs w:val="24"/>
        </w:rPr>
        <w:t xml:space="preserve"> </w:t>
      </w:r>
      <w:r w:rsidR="00D002EE" w:rsidRPr="00D002EE">
        <w:rPr>
          <w:rFonts w:ascii="Gill Sans MT" w:hAnsi="Gill Sans MT" w:cs="Calibri"/>
          <w:sz w:val="24"/>
          <w:szCs w:val="24"/>
        </w:rPr>
        <w:t>Consultant Contract (2003)</w:t>
      </w:r>
      <w:r w:rsidR="00D002EE">
        <w:rPr>
          <w:rFonts w:ascii="Gill Sans MT" w:hAnsi="Gill Sans MT" w:cs="Calibri"/>
          <w:sz w:val="24"/>
          <w:szCs w:val="24"/>
        </w:rPr>
        <w:t xml:space="preserve"> </w:t>
      </w:r>
      <w:r w:rsidR="00D002EE" w:rsidRPr="00D002EE">
        <w:rPr>
          <w:rFonts w:ascii="Gill Sans MT" w:hAnsi="Gill Sans MT" w:cs="Calibri"/>
          <w:sz w:val="24"/>
          <w:szCs w:val="24"/>
        </w:rPr>
        <w:t>under the current Terms</w:t>
      </w:r>
    </w:p>
    <w:p w14:paraId="71060359" w14:textId="31AA276C" w:rsidR="00D002EE" w:rsidRPr="00D002EE" w:rsidRDefault="00D002EE" w:rsidP="00087BE2">
      <w:pPr>
        <w:spacing w:after="0" w:line="240" w:lineRule="auto"/>
        <w:jc w:val="both"/>
        <w:rPr>
          <w:rFonts w:ascii="Gill Sans MT" w:hAnsi="Gill Sans MT" w:cs="Calibri"/>
          <w:sz w:val="24"/>
          <w:szCs w:val="24"/>
        </w:rPr>
      </w:pPr>
      <w:r w:rsidRPr="00D002EE">
        <w:rPr>
          <w:rFonts w:ascii="Gill Sans MT" w:hAnsi="Gill Sans MT" w:cs="Calibri"/>
          <w:sz w:val="24"/>
          <w:szCs w:val="24"/>
        </w:rPr>
        <w:t>Conditions of Service</w:t>
      </w:r>
      <w:r>
        <w:rPr>
          <w:rFonts w:ascii="Gill Sans MT" w:hAnsi="Gill Sans MT" w:cs="Calibri"/>
          <w:sz w:val="24"/>
          <w:szCs w:val="24"/>
        </w:rPr>
        <w:t xml:space="preserve"> </w:t>
      </w:r>
      <w:r w:rsidRPr="00D002EE">
        <w:rPr>
          <w:rFonts w:ascii="Gill Sans MT" w:hAnsi="Gill Sans MT" w:cs="Calibri"/>
          <w:sz w:val="24"/>
          <w:szCs w:val="24"/>
        </w:rPr>
        <w:t>for Hospital Medical and</w:t>
      </w:r>
      <w:r>
        <w:rPr>
          <w:rFonts w:ascii="Gill Sans MT" w:hAnsi="Gill Sans MT" w:cs="Calibri"/>
          <w:sz w:val="24"/>
          <w:szCs w:val="24"/>
        </w:rPr>
        <w:t xml:space="preserve"> </w:t>
      </w:r>
      <w:r w:rsidRPr="00D002EE">
        <w:rPr>
          <w:rFonts w:ascii="Gill Sans MT" w:hAnsi="Gill Sans MT" w:cs="Calibri"/>
          <w:sz w:val="24"/>
          <w:szCs w:val="24"/>
        </w:rPr>
        <w:t>Dental Staff (England and</w:t>
      </w:r>
      <w:r>
        <w:rPr>
          <w:rFonts w:ascii="Gill Sans MT" w:hAnsi="Gill Sans MT" w:cs="Calibri"/>
          <w:sz w:val="24"/>
          <w:szCs w:val="24"/>
        </w:rPr>
        <w:t xml:space="preserve"> </w:t>
      </w:r>
      <w:r w:rsidRPr="00D002EE">
        <w:rPr>
          <w:rFonts w:ascii="Gill Sans MT" w:hAnsi="Gill Sans MT" w:cs="Calibri"/>
          <w:sz w:val="24"/>
          <w:szCs w:val="24"/>
        </w:rPr>
        <w:t>Wales) and the Conditions</w:t>
      </w:r>
      <w:r>
        <w:rPr>
          <w:rFonts w:ascii="Gill Sans MT" w:hAnsi="Gill Sans MT" w:cs="Calibri"/>
          <w:sz w:val="24"/>
          <w:szCs w:val="24"/>
        </w:rPr>
        <w:t xml:space="preserve"> </w:t>
      </w:r>
      <w:r w:rsidRPr="00D002EE">
        <w:rPr>
          <w:rFonts w:ascii="Gill Sans MT" w:hAnsi="Gill Sans MT" w:cs="Calibri"/>
          <w:sz w:val="24"/>
          <w:szCs w:val="24"/>
        </w:rPr>
        <w:t>of Service determined by</w:t>
      </w:r>
      <w:r>
        <w:rPr>
          <w:rFonts w:ascii="Gill Sans MT" w:hAnsi="Gill Sans MT" w:cs="Calibri"/>
          <w:sz w:val="24"/>
          <w:szCs w:val="24"/>
        </w:rPr>
        <w:t xml:space="preserve"> </w:t>
      </w:r>
      <w:r w:rsidRPr="00D002EE">
        <w:rPr>
          <w:rFonts w:ascii="Gill Sans MT" w:hAnsi="Gill Sans MT" w:cs="Calibri"/>
          <w:sz w:val="24"/>
          <w:szCs w:val="24"/>
        </w:rPr>
        <w:t>the General Whitley Council</w:t>
      </w:r>
      <w:r>
        <w:rPr>
          <w:rFonts w:ascii="Gill Sans MT" w:hAnsi="Gill Sans MT" w:cs="Calibri"/>
          <w:sz w:val="24"/>
          <w:szCs w:val="24"/>
        </w:rPr>
        <w:t xml:space="preserve"> </w:t>
      </w:r>
      <w:r w:rsidRPr="00D002EE">
        <w:rPr>
          <w:rFonts w:ascii="Gill Sans MT" w:hAnsi="Gill Sans MT" w:cs="Calibri"/>
          <w:sz w:val="24"/>
          <w:szCs w:val="24"/>
        </w:rPr>
        <w:t>for the Health Services</w:t>
      </w:r>
    </w:p>
    <w:p w14:paraId="4D2AAA72" w14:textId="20328503" w:rsidR="00D002EE" w:rsidRPr="00D002EE" w:rsidRDefault="00D002EE" w:rsidP="00087BE2">
      <w:pPr>
        <w:spacing w:after="0" w:line="240" w:lineRule="auto"/>
        <w:jc w:val="both"/>
        <w:rPr>
          <w:rFonts w:ascii="Gill Sans MT" w:hAnsi="Gill Sans MT" w:cs="Calibri"/>
          <w:sz w:val="24"/>
          <w:szCs w:val="24"/>
        </w:rPr>
      </w:pPr>
      <w:r w:rsidRPr="00D002EE">
        <w:rPr>
          <w:rFonts w:ascii="Gill Sans MT" w:hAnsi="Gill Sans MT" w:cs="Calibri"/>
          <w:sz w:val="24"/>
          <w:szCs w:val="24"/>
        </w:rPr>
        <w:t>(Great Britain). These are</w:t>
      </w:r>
      <w:r>
        <w:rPr>
          <w:rFonts w:ascii="Gill Sans MT" w:hAnsi="Gill Sans MT" w:cs="Calibri"/>
          <w:sz w:val="24"/>
          <w:szCs w:val="24"/>
        </w:rPr>
        <w:t xml:space="preserve"> </w:t>
      </w:r>
      <w:r w:rsidRPr="00D002EE">
        <w:rPr>
          <w:rFonts w:ascii="Gill Sans MT" w:hAnsi="Gill Sans MT" w:cs="Calibri"/>
          <w:sz w:val="24"/>
          <w:szCs w:val="24"/>
        </w:rPr>
        <w:t>nationally agreed and may</w:t>
      </w:r>
      <w:r>
        <w:rPr>
          <w:rFonts w:ascii="Gill Sans MT" w:hAnsi="Gill Sans MT" w:cs="Calibri"/>
          <w:sz w:val="24"/>
          <w:szCs w:val="24"/>
        </w:rPr>
        <w:t xml:space="preserve"> </w:t>
      </w:r>
      <w:r w:rsidRPr="00D002EE">
        <w:rPr>
          <w:rFonts w:ascii="Gill Sans MT" w:hAnsi="Gill Sans MT" w:cs="Calibri"/>
          <w:sz w:val="24"/>
          <w:szCs w:val="24"/>
        </w:rPr>
        <w:t>be amended or modified</w:t>
      </w:r>
      <w:r>
        <w:rPr>
          <w:rFonts w:ascii="Gill Sans MT" w:hAnsi="Gill Sans MT" w:cs="Calibri"/>
          <w:sz w:val="24"/>
          <w:szCs w:val="24"/>
        </w:rPr>
        <w:t xml:space="preserve"> </w:t>
      </w:r>
      <w:r w:rsidRPr="00D002EE">
        <w:rPr>
          <w:rFonts w:ascii="Gill Sans MT" w:hAnsi="Gill Sans MT" w:cs="Calibri"/>
          <w:sz w:val="24"/>
          <w:szCs w:val="24"/>
        </w:rPr>
        <w:t>from time to time by either</w:t>
      </w:r>
      <w:r>
        <w:rPr>
          <w:rFonts w:ascii="Gill Sans MT" w:hAnsi="Gill Sans MT" w:cs="Calibri"/>
          <w:sz w:val="24"/>
          <w:szCs w:val="24"/>
        </w:rPr>
        <w:t xml:space="preserve"> </w:t>
      </w:r>
      <w:r w:rsidRPr="00D002EE">
        <w:rPr>
          <w:rFonts w:ascii="Gill Sans MT" w:hAnsi="Gill Sans MT" w:cs="Calibri"/>
          <w:sz w:val="24"/>
          <w:szCs w:val="24"/>
        </w:rPr>
        <w:t>national agreement or local</w:t>
      </w:r>
      <w:r>
        <w:rPr>
          <w:rFonts w:ascii="Gill Sans MT" w:hAnsi="Gill Sans MT" w:cs="Calibri"/>
          <w:sz w:val="24"/>
          <w:szCs w:val="24"/>
        </w:rPr>
        <w:t xml:space="preserve"> </w:t>
      </w:r>
      <w:r w:rsidRPr="00D002EE">
        <w:rPr>
          <w:rFonts w:ascii="Gill Sans MT" w:hAnsi="Gill Sans MT" w:cs="Calibri"/>
          <w:sz w:val="24"/>
          <w:szCs w:val="24"/>
        </w:rPr>
        <w:t>negotiation with the BMA</w:t>
      </w:r>
      <w:r>
        <w:rPr>
          <w:rFonts w:ascii="Gill Sans MT" w:hAnsi="Gill Sans MT" w:cs="Calibri"/>
          <w:sz w:val="24"/>
          <w:szCs w:val="24"/>
        </w:rPr>
        <w:t xml:space="preserve"> </w:t>
      </w:r>
      <w:r w:rsidRPr="00D002EE">
        <w:rPr>
          <w:rFonts w:ascii="Gill Sans MT" w:hAnsi="Gill Sans MT" w:cs="Calibri"/>
          <w:sz w:val="24"/>
          <w:szCs w:val="24"/>
        </w:rPr>
        <w:t>local negotiating committee.</w:t>
      </w:r>
    </w:p>
    <w:p w14:paraId="019DDE89" w14:textId="77777777" w:rsidR="00D002EE" w:rsidRPr="00D002EE" w:rsidRDefault="00D002EE" w:rsidP="00087BE2">
      <w:pPr>
        <w:spacing w:after="0" w:line="240" w:lineRule="auto"/>
        <w:jc w:val="both"/>
        <w:rPr>
          <w:rFonts w:ascii="Gill Sans MT" w:hAnsi="Gill Sans MT" w:cs="Calibri"/>
          <w:sz w:val="24"/>
          <w:szCs w:val="24"/>
        </w:rPr>
      </w:pPr>
    </w:p>
    <w:p w14:paraId="43233A58" w14:textId="13184793" w:rsidR="001550C3" w:rsidRDefault="00D002EE" w:rsidP="00087BE2">
      <w:pPr>
        <w:tabs>
          <w:tab w:val="left" w:pos="1418"/>
        </w:tabs>
        <w:suppressAutoHyphens/>
        <w:ind w:left="1418" w:hanging="1418"/>
        <w:jc w:val="both"/>
        <w:outlineLvl w:val="0"/>
        <w:rPr>
          <w:rFonts w:ascii="Gill Sans MT" w:hAnsi="Gill Sans MT" w:cs="Calibri"/>
          <w:sz w:val="24"/>
          <w:szCs w:val="24"/>
        </w:rPr>
      </w:pPr>
      <w:r>
        <w:rPr>
          <w:rFonts w:ascii="Gill Sans MT" w:hAnsi="Gill Sans MT" w:cs="Calibri"/>
          <w:b/>
          <w:color w:val="0073BB"/>
          <w:sz w:val="28"/>
          <w:szCs w:val="28"/>
        </w:rPr>
        <w:t>Salary</w:t>
      </w:r>
      <w:r w:rsidR="001550C3" w:rsidRPr="001550C3">
        <w:rPr>
          <w:rFonts w:ascii="Gill Sans MT" w:hAnsi="Gill Sans MT" w:cs="Calibri"/>
          <w:sz w:val="24"/>
          <w:szCs w:val="24"/>
        </w:rPr>
        <w:tab/>
      </w:r>
      <w:r w:rsidRPr="00D002EE">
        <w:rPr>
          <w:rFonts w:ascii="Gill Sans MT" w:hAnsi="Gill Sans MT" w:cs="Calibri"/>
          <w:sz w:val="24"/>
          <w:szCs w:val="24"/>
        </w:rPr>
        <w:t>This is as described in the</w:t>
      </w:r>
      <w:r>
        <w:rPr>
          <w:rFonts w:ascii="Gill Sans MT" w:hAnsi="Gill Sans MT" w:cs="Calibri"/>
          <w:sz w:val="24"/>
          <w:szCs w:val="24"/>
        </w:rPr>
        <w:t xml:space="preserve"> </w:t>
      </w:r>
      <w:r w:rsidRPr="00D002EE">
        <w:rPr>
          <w:rFonts w:ascii="Gill Sans MT" w:hAnsi="Gill Sans MT" w:cs="Calibri"/>
          <w:sz w:val="24"/>
          <w:szCs w:val="24"/>
        </w:rPr>
        <w:t>Medical and Dental Terms</w:t>
      </w:r>
      <w:r>
        <w:rPr>
          <w:rFonts w:ascii="Gill Sans MT" w:hAnsi="Gill Sans MT" w:cs="Calibri"/>
          <w:sz w:val="24"/>
          <w:szCs w:val="24"/>
        </w:rPr>
        <w:t xml:space="preserve"> </w:t>
      </w:r>
      <w:r w:rsidRPr="00D002EE">
        <w:rPr>
          <w:rFonts w:ascii="Gill Sans MT" w:hAnsi="Gill Sans MT" w:cs="Calibri"/>
          <w:sz w:val="24"/>
          <w:szCs w:val="24"/>
        </w:rPr>
        <w:t>and Conditions, in line with</w:t>
      </w:r>
      <w:r>
        <w:rPr>
          <w:rFonts w:ascii="Gill Sans MT" w:hAnsi="Gill Sans MT" w:cs="Calibri"/>
          <w:sz w:val="24"/>
          <w:szCs w:val="24"/>
        </w:rPr>
        <w:t xml:space="preserve"> </w:t>
      </w:r>
      <w:r w:rsidRPr="00D002EE">
        <w:rPr>
          <w:rFonts w:ascii="Gill Sans MT" w:hAnsi="Gill Sans MT" w:cs="Calibri"/>
          <w:sz w:val="24"/>
          <w:szCs w:val="24"/>
        </w:rPr>
        <w:t>the Consultant Contract</w:t>
      </w:r>
      <w:r>
        <w:rPr>
          <w:rFonts w:ascii="Gill Sans MT" w:hAnsi="Gill Sans MT" w:cs="Calibri"/>
          <w:sz w:val="24"/>
          <w:szCs w:val="24"/>
        </w:rPr>
        <w:t xml:space="preserve"> </w:t>
      </w:r>
      <w:r w:rsidRPr="00D002EE">
        <w:rPr>
          <w:rFonts w:ascii="Gill Sans MT" w:hAnsi="Gill Sans MT" w:cs="Calibri"/>
          <w:sz w:val="24"/>
          <w:szCs w:val="24"/>
        </w:rPr>
        <w:t>(2003). The current full time</w:t>
      </w:r>
      <w:r>
        <w:rPr>
          <w:rFonts w:ascii="Gill Sans MT" w:hAnsi="Gill Sans MT" w:cs="Calibri"/>
          <w:sz w:val="24"/>
          <w:szCs w:val="24"/>
        </w:rPr>
        <w:t xml:space="preserve"> </w:t>
      </w:r>
      <w:r w:rsidRPr="00D002EE">
        <w:rPr>
          <w:rFonts w:ascii="Gill Sans MT" w:hAnsi="Gill Sans MT" w:cs="Calibri"/>
          <w:sz w:val="24"/>
          <w:szCs w:val="24"/>
        </w:rPr>
        <w:t xml:space="preserve">salary scale (as at </w:t>
      </w:r>
      <w:r w:rsidR="00ED65FB">
        <w:rPr>
          <w:rFonts w:ascii="Gill Sans MT" w:hAnsi="Gill Sans MT" w:cs="Calibri"/>
          <w:sz w:val="24"/>
          <w:szCs w:val="24"/>
        </w:rPr>
        <w:t>August 2019</w:t>
      </w:r>
      <w:r w:rsidRPr="00D002EE">
        <w:rPr>
          <w:rFonts w:ascii="Gill Sans MT" w:hAnsi="Gill Sans MT" w:cs="Calibri"/>
          <w:sz w:val="24"/>
          <w:szCs w:val="24"/>
        </w:rPr>
        <w:t>) ranges £77,913</w:t>
      </w:r>
      <w:r>
        <w:rPr>
          <w:rFonts w:ascii="Gill Sans MT" w:hAnsi="Gill Sans MT" w:cs="Calibri"/>
          <w:sz w:val="24"/>
          <w:szCs w:val="24"/>
        </w:rPr>
        <w:t xml:space="preserve"> </w:t>
      </w:r>
      <w:r w:rsidRPr="00D002EE">
        <w:rPr>
          <w:rFonts w:ascii="Gill Sans MT" w:hAnsi="Gill Sans MT" w:cs="Calibri"/>
          <w:sz w:val="24"/>
          <w:szCs w:val="24"/>
        </w:rPr>
        <w:t>to £105,042 with eight</w:t>
      </w:r>
      <w:r>
        <w:rPr>
          <w:rFonts w:ascii="Gill Sans MT" w:hAnsi="Gill Sans MT" w:cs="Calibri"/>
          <w:sz w:val="24"/>
          <w:szCs w:val="24"/>
        </w:rPr>
        <w:t xml:space="preserve"> thresholds.</w:t>
      </w:r>
    </w:p>
    <w:p w14:paraId="39820C39" w14:textId="77777777" w:rsidR="00496FEC" w:rsidRPr="00496FEC" w:rsidRDefault="00496FEC" w:rsidP="00087BE2">
      <w:pPr>
        <w:tabs>
          <w:tab w:val="left" w:pos="1418"/>
        </w:tabs>
        <w:suppressAutoHyphens/>
        <w:spacing w:after="0" w:line="240" w:lineRule="auto"/>
        <w:ind w:left="1418"/>
        <w:jc w:val="both"/>
        <w:outlineLvl w:val="0"/>
        <w:rPr>
          <w:rFonts w:ascii="Gill Sans MT" w:eastAsia="Times New Roman" w:hAnsi="Gill Sans MT"/>
          <w:spacing w:val="-2"/>
          <w:sz w:val="24"/>
          <w:szCs w:val="24"/>
        </w:rPr>
      </w:pPr>
    </w:p>
    <w:p w14:paraId="68B3308B" w14:textId="77777777" w:rsidR="0080466A" w:rsidRDefault="00CC5C65" w:rsidP="00087BE2">
      <w:pPr>
        <w:ind w:left="1418" w:hanging="1418"/>
        <w:jc w:val="both"/>
        <w:rPr>
          <w:rFonts w:ascii="Gill Sans MT" w:hAnsi="Gill Sans MT" w:cs="Calibri"/>
          <w:sz w:val="24"/>
          <w:szCs w:val="24"/>
        </w:rPr>
      </w:pPr>
      <w:r>
        <w:rPr>
          <w:rFonts w:ascii="Gill Sans MT" w:hAnsi="Gill Sans MT" w:cs="Calibri"/>
          <w:b/>
          <w:color w:val="0073BB"/>
          <w:sz w:val="28"/>
          <w:szCs w:val="28"/>
        </w:rPr>
        <w:t>Leave</w:t>
      </w:r>
      <w:r>
        <w:rPr>
          <w:rFonts w:ascii="Gill Sans MT" w:hAnsi="Gill Sans MT" w:cs="Calibri"/>
          <w:sz w:val="24"/>
          <w:szCs w:val="24"/>
        </w:rPr>
        <w:tab/>
        <w:t xml:space="preserve">As described in Schedule 18 </w:t>
      </w:r>
      <w:r w:rsidRPr="00CC5C65">
        <w:rPr>
          <w:rFonts w:ascii="Gill Sans MT" w:hAnsi="Gill Sans MT" w:cs="Calibri"/>
          <w:sz w:val="24"/>
          <w:szCs w:val="24"/>
        </w:rPr>
        <w:t>of the Terms and Conditions</w:t>
      </w:r>
      <w:r>
        <w:rPr>
          <w:rFonts w:ascii="Gill Sans MT" w:hAnsi="Gill Sans MT" w:cs="Calibri"/>
          <w:sz w:val="24"/>
          <w:szCs w:val="24"/>
        </w:rPr>
        <w:t xml:space="preserve"> </w:t>
      </w:r>
      <w:r w:rsidRPr="00CC5C65">
        <w:rPr>
          <w:rFonts w:ascii="Gill Sans MT" w:hAnsi="Gill Sans MT" w:cs="Calibri"/>
          <w:sz w:val="24"/>
          <w:szCs w:val="24"/>
        </w:rPr>
        <w:t>of Service:</w:t>
      </w:r>
      <w:r>
        <w:rPr>
          <w:rFonts w:ascii="Gill Sans MT" w:hAnsi="Gill Sans MT" w:cs="Calibri"/>
          <w:sz w:val="24"/>
          <w:szCs w:val="24"/>
        </w:rPr>
        <w:t xml:space="preserve"> </w:t>
      </w:r>
      <w:r w:rsidRPr="00CC5C65">
        <w:rPr>
          <w:rFonts w:ascii="Gill Sans MT" w:hAnsi="Gill Sans MT" w:cs="Calibri"/>
          <w:sz w:val="24"/>
          <w:szCs w:val="24"/>
        </w:rPr>
        <w:t>Consultant</w:t>
      </w:r>
      <w:r>
        <w:rPr>
          <w:rFonts w:ascii="Gill Sans MT" w:hAnsi="Gill Sans MT" w:cs="Calibri"/>
          <w:sz w:val="24"/>
          <w:szCs w:val="24"/>
        </w:rPr>
        <w:t xml:space="preserve"> </w:t>
      </w:r>
      <w:r w:rsidRPr="00CC5C65">
        <w:rPr>
          <w:rFonts w:ascii="Gill Sans MT" w:hAnsi="Gill Sans MT" w:cs="Calibri"/>
          <w:sz w:val="24"/>
          <w:szCs w:val="24"/>
        </w:rPr>
        <w:t>(England) 2003.</w:t>
      </w:r>
      <w:r w:rsidR="0080466A">
        <w:rPr>
          <w:rFonts w:ascii="Gill Sans MT" w:hAnsi="Gill Sans MT" w:cs="Calibri"/>
          <w:sz w:val="24"/>
          <w:szCs w:val="24"/>
        </w:rPr>
        <w:t xml:space="preserve"> </w:t>
      </w:r>
    </w:p>
    <w:p w14:paraId="4DF98FC5" w14:textId="3B8C4EDF" w:rsidR="00CC5C65" w:rsidRPr="00CC5C65" w:rsidRDefault="0080466A" w:rsidP="00087BE2">
      <w:pPr>
        <w:ind w:left="1418"/>
        <w:jc w:val="both"/>
        <w:rPr>
          <w:rFonts w:ascii="Gill Sans MT" w:hAnsi="Gill Sans MT" w:cs="Calibri"/>
          <w:sz w:val="24"/>
          <w:szCs w:val="24"/>
        </w:rPr>
      </w:pPr>
      <w:r>
        <w:rPr>
          <w:rFonts w:ascii="Gill Sans MT" w:hAnsi="Gill Sans MT" w:cs="Calibri"/>
          <w:sz w:val="24"/>
          <w:szCs w:val="24"/>
        </w:rPr>
        <w:t xml:space="preserve">Study leave entitlement is 33 </w:t>
      </w:r>
      <w:r w:rsidR="00CC5C65" w:rsidRPr="00CC5C65">
        <w:rPr>
          <w:rFonts w:ascii="Gill Sans MT" w:hAnsi="Gill Sans MT" w:cs="Calibri"/>
          <w:sz w:val="24"/>
          <w:szCs w:val="24"/>
        </w:rPr>
        <w:t>days over a fixed three year</w:t>
      </w:r>
      <w:r>
        <w:rPr>
          <w:rFonts w:ascii="Gill Sans MT" w:hAnsi="Gill Sans MT" w:cs="Calibri"/>
          <w:sz w:val="24"/>
          <w:szCs w:val="24"/>
        </w:rPr>
        <w:t xml:space="preserve"> </w:t>
      </w:r>
      <w:r w:rsidR="00CC5C65" w:rsidRPr="00CC5C65">
        <w:rPr>
          <w:rFonts w:ascii="Gill Sans MT" w:hAnsi="Gill Sans MT" w:cs="Calibri"/>
          <w:sz w:val="24"/>
          <w:szCs w:val="24"/>
        </w:rPr>
        <w:t>period.</w:t>
      </w:r>
    </w:p>
    <w:p w14:paraId="20E501EB" w14:textId="77EA4757" w:rsidR="00CC5C65" w:rsidRPr="00CC5C65" w:rsidRDefault="00CC5C65" w:rsidP="00087BE2">
      <w:pPr>
        <w:ind w:left="1418"/>
        <w:jc w:val="both"/>
        <w:rPr>
          <w:rFonts w:ascii="Gill Sans MT" w:hAnsi="Gill Sans MT" w:cs="Calibri"/>
          <w:sz w:val="24"/>
          <w:szCs w:val="24"/>
        </w:rPr>
      </w:pPr>
      <w:r w:rsidRPr="00CC5C65">
        <w:rPr>
          <w:rFonts w:ascii="Gill Sans MT" w:hAnsi="Gill Sans MT" w:cs="Calibri"/>
          <w:sz w:val="24"/>
          <w:szCs w:val="24"/>
        </w:rPr>
        <w:t>Locum cover for leave will</w:t>
      </w:r>
      <w:r w:rsidR="0080466A">
        <w:rPr>
          <w:rFonts w:ascii="Gill Sans MT" w:hAnsi="Gill Sans MT" w:cs="Calibri"/>
          <w:sz w:val="24"/>
          <w:szCs w:val="24"/>
        </w:rPr>
        <w:t xml:space="preserve"> </w:t>
      </w:r>
      <w:r w:rsidRPr="00CC5C65">
        <w:rPr>
          <w:rFonts w:ascii="Gill Sans MT" w:hAnsi="Gill Sans MT" w:cs="Calibri"/>
          <w:sz w:val="24"/>
          <w:szCs w:val="24"/>
        </w:rPr>
        <w:t>not normally be provided. It</w:t>
      </w:r>
      <w:r w:rsidR="0080466A">
        <w:rPr>
          <w:rFonts w:ascii="Gill Sans MT" w:hAnsi="Gill Sans MT" w:cs="Calibri"/>
          <w:sz w:val="24"/>
          <w:szCs w:val="24"/>
        </w:rPr>
        <w:t xml:space="preserve"> is expected that you will co-ordinate leave with your palliative care consultant colleague based at NDDH. </w:t>
      </w:r>
    </w:p>
    <w:p w14:paraId="0FDC621D" w14:textId="3084420F" w:rsidR="000772EB" w:rsidRDefault="000772EB" w:rsidP="00087BE2">
      <w:pPr>
        <w:ind w:left="1418" w:hanging="1418"/>
        <w:jc w:val="both"/>
        <w:rPr>
          <w:rFonts w:ascii="Gill Sans MT" w:hAnsi="Gill Sans MT" w:cs="Calibri"/>
          <w:sz w:val="24"/>
          <w:szCs w:val="24"/>
        </w:rPr>
      </w:pPr>
      <w:r>
        <w:rPr>
          <w:rFonts w:ascii="Gill Sans MT" w:hAnsi="Gill Sans MT" w:cs="Calibri"/>
          <w:b/>
          <w:color w:val="0073BB"/>
          <w:sz w:val="28"/>
          <w:szCs w:val="28"/>
        </w:rPr>
        <w:t>Domicile</w:t>
      </w:r>
      <w:r>
        <w:rPr>
          <w:rFonts w:ascii="Gill Sans MT" w:hAnsi="Gill Sans MT" w:cs="Calibri"/>
          <w:sz w:val="24"/>
          <w:szCs w:val="24"/>
        </w:rPr>
        <w:tab/>
        <w:t xml:space="preserve">Consultants are expected to </w:t>
      </w:r>
      <w:r w:rsidRPr="000772EB">
        <w:rPr>
          <w:rFonts w:ascii="Gill Sans MT" w:hAnsi="Gill Sans MT" w:cs="Calibri"/>
          <w:sz w:val="24"/>
          <w:szCs w:val="24"/>
        </w:rPr>
        <w:t>reside within a reasonable</w:t>
      </w:r>
      <w:r>
        <w:rPr>
          <w:rFonts w:ascii="Gill Sans MT" w:hAnsi="Gill Sans MT" w:cs="Calibri"/>
          <w:sz w:val="24"/>
          <w:szCs w:val="24"/>
        </w:rPr>
        <w:t xml:space="preserve"> </w:t>
      </w:r>
      <w:r w:rsidRPr="000772EB">
        <w:rPr>
          <w:rFonts w:ascii="Gill Sans MT" w:hAnsi="Gill Sans MT" w:cs="Calibri"/>
          <w:sz w:val="24"/>
          <w:szCs w:val="24"/>
        </w:rPr>
        <w:t>distance of North Devon. Exceptions must</w:t>
      </w:r>
      <w:r>
        <w:rPr>
          <w:rFonts w:ascii="Gill Sans MT" w:hAnsi="Gill Sans MT" w:cs="Calibri"/>
          <w:sz w:val="24"/>
          <w:szCs w:val="24"/>
        </w:rPr>
        <w:t xml:space="preserve"> be agreed with the Chief E</w:t>
      </w:r>
      <w:r w:rsidRPr="000772EB">
        <w:rPr>
          <w:rFonts w:ascii="Gill Sans MT" w:hAnsi="Gill Sans MT" w:cs="Calibri"/>
          <w:sz w:val="24"/>
          <w:szCs w:val="24"/>
        </w:rPr>
        <w:t>xecutive.</w:t>
      </w:r>
      <w:r w:rsidR="00024266">
        <w:rPr>
          <w:rFonts w:ascii="Gill Sans MT" w:hAnsi="Gill Sans MT" w:cs="Calibri"/>
          <w:sz w:val="24"/>
          <w:szCs w:val="24"/>
        </w:rPr>
        <w:t xml:space="preserve"> </w:t>
      </w:r>
    </w:p>
    <w:p w14:paraId="3CBF2C25" w14:textId="2C286E4A" w:rsidR="001550C3" w:rsidRPr="001550C3" w:rsidRDefault="000772EB" w:rsidP="00087BE2">
      <w:pPr>
        <w:ind w:left="1418"/>
        <w:jc w:val="both"/>
        <w:rPr>
          <w:rFonts w:ascii="Gill Sans MT" w:hAnsi="Gill Sans MT" w:cs="Calibri"/>
          <w:sz w:val="24"/>
          <w:szCs w:val="24"/>
        </w:rPr>
      </w:pPr>
      <w:r w:rsidRPr="000772EB">
        <w:rPr>
          <w:rFonts w:ascii="Gill Sans MT" w:hAnsi="Gill Sans MT" w:cs="Calibri"/>
          <w:sz w:val="24"/>
          <w:szCs w:val="24"/>
        </w:rPr>
        <w:t xml:space="preserve">A </w:t>
      </w:r>
      <w:r w:rsidR="009157AE">
        <w:rPr>
          <w:rFonts w:ascii="Gill Sans MT" w:hAnsi="Gill Sans MT" w:cs="Calibri"/>
          <w:sz w:val="24"/>
          <w:szCs w:val="24"/>
        </w:rPr>
        <w:t xml:space="preserve">£5k </w:t>
      </w:r>
      <w:r w:rsidRPr="000772EB">
        <w:rPr>
          <w:rFonts w:ascii="Gill Sans MT" w:hAnsi="Gill Sans MT" w:cs="Calibri"/>
          <w:sz w:val="24"/>
          <w:szCs w:val="24"/>
        </w:rPr>
        <w:t>relocation</w:t>
      </w:r>
      <w:r>
        <w:rPr>
          <w:rFonts w:ascii="Gill Sans MT" w:hAnsi="Gill Sans MT" w:cs="Calibri"/>
          <w:sz w:val="24"/>
          <w:szCs w:val="24"/>
        </w:rPr>
        <w:t xml:space="preserve"> </w:t>
      </w:r>
      <w:r w:rsidRPr="000772EB">
        <w:rPr>
          <w:rFonts w:ascii="Gill Sans MT" w:hAnsi="Gill Sans MT" w:cs="Calibri"/>
          <w:sz w:val="24"/>
          <w:szCs w:val="24"/>
        </w:rPr>
        <w:t>package may be considered</w:t>
      </w:r>
      <w:r>
        <w:rPr>
          <w:rFonts w:ascii="Gill Sans MT" w:hAnsi="Gill Sans MT" w:cs="Calibri"/>
          <w:sz w:val="24"/>
          <w:szCs w:val="24"/>
        </w:rPr>
        <w:t xml:space="preserve"> </w:t>
      </w:r>
      <w:r w:rsidRPr="000772EB">
        <w:rPr>
          <w:rFonts w:ascii="Gill Sans MT" w:hAnsi="Gill Sans MT" w:cs="Calibri"/>
          <w:sz w:val="24"/>
          <w:szCs w:val="24"/>
        </w:rPr>
        <w:t>if relocation is necessary to</w:t>
      </w:r>
      <w:r>
        <w:rPr>
          <w:rFonts w:ascii="Gill Sans MT" w:hAnsi="Gill Sans MT" w:cs="Calibri"/>
          <w:sz w:val="24"/>
          <w:szCs w:val="24"/>
        </w:rPr>
        <w:t xml:space="preserve"> </w:t>
      </w:r>
      <w:r w:rsidRPr="000772EB">
        <w:rPr>
          <w:rFonts w:ascii="Gill Sans MT" w:hAnsi="Gill Sans MT" w:cs="Calibri"/>
          <w:sz w:val="24"/>
          <w:szCs w:val="24"/>
        </w:rPr>
        <w:t>meet these requirements.</w:t>
      </w:r>
    </w:p>
    <w:p w14:paraId="5A5891D6" w14:textId="47690249" w:rsidR="002C3C67" w:rsidRDefault="000772EB" w:rsidP="00087BE2">
      <w:pPr>
        <w:ind w:left="1440" w:hanging="1440"/>
        <w:jc w:val="both"/>
        <w:rPr>
          <w:rFonts w:ascii="Gill Sans MT" w:hAnsi="Gill Sans MT" w:cs="Calibri"/>
          <w:sz w:val="24"/>
          <w:szCs w:val="24"/>
        </w:rPr>
      </w:pPr>
      <w:r>
        <w:rPr>
          <w:rFonts w:ascii="Gill Sans MT" w:hAnsi="Gill Sans MT" w:cs="Calibri"/>
          <w:b/>
          <w:color w:val="0073BB"/>
          <w:sz w:val="28"/>
          <w:szCs w:val="28"/>
        </w:rPr>
        <w:t>Mentoring</w:t>
      </w:r>
      <w:r>
        <w:rPr>
          <w:rFonts w:ascii="Gill Sans MT" w:hAnsi="Gill Sans MT" w:cs="Calibri"/>
          <w:sz w:val="24"/>
          <w:szCs w:val="24"/>
        </w:rPr>
        <w:tab/>
        <w:t xml:space="preserve">New consultants will have </w:t>
      </w:r>
      <w:r w:rsidRPr="000772EB">
        <w:rPr>
          <w:rFonts w:ascii="Gill Sans MT" w:hAnsi="Gill Sans MT" w:cs="Calibri"/>
          <w:sz w:val="24"/>
          <w:szCs w:val="24"/>
        </w:rPr>
        <w:t>access to mentoring and</w:t>
      </w:r>
      <w:r>
        <w:rPr>
          <w:rFonts w:ascii="Gill Sans MT" w:hAnsi="Gill Sans MT" w:cs="Calibri"/>
          <w:sz w:val="24"/>
          <w:szCs w:val="24"/>
        </w:rPr>
        <w:t xml:space="preserve"> </w:t>
      </w:r>
      <w:r w:rsidRPr="000772EB">
        <w:rPr>
          <w:rFonts w:ascii="Gill Sans MT" w:hAnsi="Gill Sans MT" w:cs="Calibri"/>
          <w:sz w:val="24"/>
          <w:szCs w:val="24"/>
        </w:rPr>
        <w:t>are encouraged to take</w:t>
      </w:r>
      <w:r>
        <w:rPr>
          <w:rFonts w:ascii="Gill Sans MT" w:hAnsi="Gill Sans MT" w:cs="Calibri"/>
          <w:sz w:val="24"/>
          <w:szCs w:val="24"/>
        </w:rPr>
        <w:t xml:space="preserve"> </w:t>
      </w:r>
      <w:r w:rsidRPr="000772EB">
        <w:rPr>
          <w:rFonts w:ascii="Gill Sans MT" w:hAnsi="Gill Sans MT" w:cs="Calibri"/>
          <w:sz w:val="24"/>
          <w:szCs w:val="24"/>
        </w:rPr>
        <w:t>advantage of this facility.</w:t>
      </w:r>
      <w:r>
        <w:rPr>
          <w:rFonts w:ascii="Gill Sans MT" w:hAnsi="Gill Sans MT" w:cs="Calibri"/>
          <w:sz w:val="24"/>
          <w:szCs w:val="24"/>
        </w:rPr>
        <w:t xml:space="preserve"> </w:t>
      </w:r>
      <w:r w:rsidRPr="000772EB">
        <w:rPr>
          <w:rFonts w:ascii="Gill Sans MT" w:hAnsi="Gill Sans MT" w:cs="Calibri"/>
          <w:sz w:val="24"/>
          <w:szCs w:val="24"/>
        </w:rPr>
        <w:t>This will be arranged</w:t>
      </w:r>
      <w:r>
        <w:rPr>
          <w:rFonts w:ascii="Gill Sans MT" w:hAnsi="Gill Sans MT" w:cs="Calibri"/>
          <w:sz w:val="24"/>
          <w:szCs w:val="24"/>
        </w:rPr>
        <w:t xml:space="preserve"> </w:t>
      </w:r>
      <w:r w:rsidRPr="000772EB">
        <w:rPr>
          <w:rFonts w:ascii="Gill Sans MT" w:hAnsi="Gill Sans MT" w:cs="Calibri"/>
          <w:sz w:val="24"/>
          <w:szCs w:val="24"/>
        </w:rPr>
        <w:t>following discussion and</w:t>
      </w:r>
      <w:r>
        <w:rPr>
          <w:rFonts w:ascii="Gill Sans MT" w:hAnsi="Gill Sans MT" w:cs="Calibri"/>
          <w:sz w:val="24"/>
          <w:szCs w:val="24"/>
        </w:rPr>
        <w:t xml:space="preserve"> </w:t>
      </w:r>
      <w:r w:rsidRPr="000772EB">
        <w:rPr>
          <w:rFonts w:ascii="Gill Sans MT" w:hAnsi="Gill Sans MT" w:cs="Calibri"/>
          <w:sz w:val="24"/>
          <w:szCs w:val="24"/>
        </w:rPr>
        <w:t>mutual agreement between</w:t>
      </w:r>
      <w:r>
        <w:rPr>
          <w:rFonts w:ascii="Gill Sans MT" w:hAnsi="Gill Sans MT" w:cs="Calibri"/>
          <w:sz w:val="24"/>
          <w:szCs w:val="24"/>
        </w:rPr>
        <w:t xml:space="preserve"> the individual and </w:t>
      </w:r>
      <w:r w:rsidR="00F84371">
        <w:rPr>
          <w:rFonts w:ascii="Gill Sans MT" w:hAnsi="Gill Sans MT" w:cs="Calibri"/>
          <w:sz w:val="24"/>
          <w:szCs w:val="24"/>
        </w:rPr>
        <w:t>their Line Manager in NDHT.</w:t>
      </w:r>
    </w:p>
    <w:p w14:paraId="45E2C8DD" w14:textId="77777777" w:rsidR="002C3C67" w:rsidRDefault="002C3C67" w:rsidP="00087BE2">
      <w:pPr>
        <w:spacing w:after="0" w:line="240" w:lineRule="auto"/>
        <w:ind w:left="1440" w:hanging="1440"/>
        <w:jc w:val="both"/>
        <w:rPr>
          <w:rFonts w:ascii="Gill Sans MT" w:hAnsi="Gill Sans MT" w:cs="Calibri"/>
          <w:b/>
          <w:bCs/>
          <w:color w:val="0070C0"/>
          <w:sz w:val="28"/>
          <w:szCs w:val="28"/>
        </w:rPr>
      </w:pPr>
      <w:r w:rsidRPr="002C3C67">
        <w:rPr>
          <w:rFonts w:ascii="Gill Sans MT" w:hAnsi="Gill Sans MT" w:cs="Calibri"/>
          <w:b/>
          <w:bCs/>
          <w:color w:val="0070C0"/>
          <w:sz w:val="28"/>
          <w:szCs w:val="28"/>
        </w:rPr>
        <w:t xml:space="preserve">Research </w:t>
      </w:r>
    </w:p>
    <w:p w14:paraId="12DFB2BC" w14:textId="65B3C02B" w:rsidR="002C3C67" w:rsidRDefault="002C3C67" w:rsidP="00087BE2">
      <w:pPr>
        <w:spacing w:after="0" w:line="240" w:lineRule="auto"/>
        <w:ind w:left="1440" w:hanging="1440"/>
        <w:jc w:val="both"/>
        <w:rPr>
          <w:rFonts w:ascii="Gill Sans MT" w:hAnsi="Gill Sans MT" w:cs="Calibri"/>
          <w:sz w:val="24"/>
          <w:szCs w:val="24"/>
        </w:rPr>
      </w:pPr>
      <w:r w:rsidRPr="002C3C67">
        <w:rPr>
          <w:rFonts w:ascii="Gill Sans MT" w:hAnsi="Gill Sans MT" w:cs="Calibri"/>
          <w:b/>
          <w:bCs/>
          <w:color w:val="0070C0"/>
          <w:sz w:val="28"/>
          <w:szCs w:val="28"/>
        </w:rPr>
        <w:t>&amp; A</w:t>
      </w:r>
      <w:r>
        <w:rPr>
          <w:rFonts w:ascii="Gill Sans MT" w:hAnsi="Gill Sans MT" w:cs="Calibri"/>
          <w:b/>
          <w:bCs/>
          <w:color w:val="0070C0"/>
          <w:sz w:val="28"/>
          <w:szCs w:val="28"/>
        </w:rPr>
        <w:t>udit</w:t>
      </w:r>
      <w:r>
        <w:rPr>
          <w:rFonts w:ascii="Gill Sans MT" w:hAnsi="Gill Sans MT" w:cs="Calibri"/>
          <w:b/>
          <w:bCs/>
          <w:color w:val="0070C0"/>
          <w:sz w:val="28"/>
          <w:szCs w:val="28"/>
        </w:rPr>
        <w:tab/>
      </w:r>
      <w:r w:rsidRPr="002C3C67">
        <w:rPr>
          <w:rFonts w:ascii="Gill Sans MT" w:hAnsi="Gill Sans MT" w:cs="Calibri"/>
          <w:sz w:val="24"/>
          <w:szCs w:val="24"/>
        </w:rPr>
        <w:t>Audit is supported by</w:t>
      </w:r>
      <w:r>
        <w:rPr>
          <w:rFonts w:ascii="Gill Sans MT" w:hAnsi="Gill Sans MT" w:cs="Calibri"/>
          <w:b/>
          <w:bCs/>
          <w:color w:val="0070C0"/>
          <w:sz w:val="28"/>
          <w:szCs w:val="28"/>
        </w:rPr>
        <w:t xml:space="preserve"> </w:t>
      </w:r>
      <w:r w:rsidR="00F84371">
        <w:rPr>
          <w:rFonts w:ascii="Gill Sans MT" w:hAnsi="Gill Sans MT" w:cs="Calibri"/>
          <w:sz w:val="24"/>
          <w:szCs w:val="24"/>
        </w:rPr>
        <w:t>the Clinical A</w:t>
      </w:r>
      <w:r w:rsidRPr="002C3C67">
        <w:rPr>
          <w:rFonts w:ascii="Gill Sans MT" w:hAnsi="Gill Sans MT" w:cs="Calibri"/>
          <w:sz w:val="24"/>
          <w:szCs w:val="24"/>
        </w:rPr>
        <w:t>udit and</w:t>
      </w:r>
      <w:r>
        <w:rPr>
          <w:rFonts w:ascii="Gill Sans MT" w:hAnsi="Gill Sans MT" w:cs="Calibri"/>
          <w:b/>
          <w:bCs/>
          <w:color w:val="0070C0"/>
          <w:sz w:val="28"/>
          <w:szCs w:val="28"/>
        </w:rPr>
        <w:t xml:space="preserve"> </w:t>
      </w:r>
      <w:r w:rsidR="00F84371">
        <w:rPr>
          <w:rFonts w:ascii="Gill Sans MT" w:hAnsi="Gill Sans MT" w:cs="Calibri"/>
          <w:sz w:val="24"/>
          <w:szCs w:val="24"/>
        </w:rPr>
        <w:t>E</w:t>
      </w:r>
      <w:r w:rsidRPr="002C3C67">
        <w:rPr>
          <w:rFonts w:ascii="Gill Sans MT" w:hAnsi="Gill Sans MT" w:cs="Calibri"/>
          <w:sz w:val="24"/>
          <w:szCs w:val="24"/>
        </w:rPr>
        <w:t>ffectiveness department</w:t>
      </w:r>
      <w:r>
        <w:rPr>
          <w:rFonts w:ascii="Gill Sans MT" w:hAnsi="Gill Sans MT" w:cs="Calibri"/>
          <w:b/>
          <w:bCs/>
          <w:color w:val="0070C0"/>
          <w:sz w:val="28"/>
          <w:szCs w:val="28"/>
        </w:rPr>
        <w:t xml:space="preserve"> </w:t>
      </w:r>
      <w:r w:rsidRPr="002C3C67">
        <w:rPr>
          <w:rFonts w:ascii="Gill Sans MT" w:hAnsi="Gill Sans MT" w:cs="Calibri"/>
          <w:sz w:val="24"/>
          <w:szCs w:val="24"/>
        </w:rPr>
        <w:t>and we encourage all levels</w:t>
      </w:r>
      <w:r>
        <w:rPr>
          <w:rFonts w:ascii="Gill Sans MT" w:hAnsi="Gill Sans MT" w:cs="Calibri"/>
          <w:b/>
          <w:bCs/>
          <w:color w:val="0070C0"/>
          <w:sz w:val="28"/>
          <w:szCs w:val="28"/>
        </w:rPr>
        <w:t xml:space="preserve"> </w:t>
      </w:r>
      <w:r w:rsidRPr="002C3C67">
        <w:rPr>
          <w:rFonts w:ascii="Gill Sans MT" w:hAnsi="Gill Sans MT" w:cs="Calibri"/>
          <w:sz w:val="24"/>
          <w:szCs w:val="24"/>
        </w:rPr>
        <w:t>of staff to undertake quality</w:t>
      </w:r>
      <w:r>
        <w:rPr>
          <w:rFonts w:ascii="Gill Sans MT" w:hAnsi="Gill Sans MT" w:cs="Calibri"/>
          <w:b/>
          <w:bCs/>
          <w:color w:val="0070C0"/>
          <w:sz w:val="28"/>
          <w:szCs w:val="28"/>
        </w:rPr>
        <w:t xml:space="preserve"> </w:t>
      </w:r>
      <w:r w:rsidRPr="002C3C67">
        <w:rPr>
          <w:rFonts w:ascii="Gill Sans MT" w:hAnsi="Gill Sans MT" w:cs="Calibri"/>
          <w:sz w:val="24"/>
          <w:szCs w:val="24"/>
        </w:rPr>
        <w:t>improvement projects.</w:t>
      </w:r>
    </w:p>
    <w:p w14:paraId="10C5C615" w14:textId="77777777" w:rsidR="00882D3D" w:rsidRPr="002C3C67" w:rsidRDefault="00882D3D" w:rsidP="00087BE2">
      <w:pPr>
        <w:spacing w:after="0" w:line="240" w:lineRule="auto"/>
        <w:ind w:left="1440" w:hanging="1440"/>
        <w:jc w:val="both"/>
        <w:rPr>
          <w:rFonts w:ascii="Gill Sans MT" w:hAnsi="Gill Sans MT" w:cs="Calibri"/>
          <w:b/>
          <w:bCs/>
          <w:color w:val="0070C0"/>
          <w:sz w:val="28"/>
          <w:szCs w:val="28"/>
        </w:rPr>
      </w:pPr>
    </w:p>
    <w:p w14:paraId="536E4EF1" w14:textId="7B521100" w:rsidR="001550C3" w:rsidRPr="001550C3" w:rsidRDefault="001550C3" w:rsidP="00087BE2">
      <w:pPr>
        <w:ind w:left="1440" w:hanging="1440"/>
        <w:jc w:val="both"/>
        <w:rPr>
          <w:rFonts w:ascii="Gill Sans MT" w:hAnsi="Gill Sans MT" w:cs="Calibri"/>
          <w:sz w:val="24"/>
          <w:szCs w:val="24"/>
        </w:rPr>
      </w:pPr>
      <w:r w:rsidRPr="00864F8F">
        <w:rPr>
          <w:rFonts w:ascii="Gill Sans MT" w:hAnsi="Gill Sans MT" w:cs="Calibri"/>
          <w:b/>
          <w:color w:val="0073BB"/>
          <w:sz w:val="28"/>
          <w:szCs w:val="28"/>
        </w:rPr>
        <w:t>Location</w:t>
      </w:r>
      <w:r w:rsidRPr="00864F8F">
        <w:rPr>
          <w:rFonts w:ascii="Gill Sans MT" w:hAnsi="Gill Sans MT" w:cs="Calibri"/>
          <w:sz w:val="24"/>
          <w:szCs w:val="24"/>
        </w:rPr>
        <w:tab/>
        <w:t>D</w:t>
      </w:r>
      <w:r w:rsidR="00216A8B" w:rsidRPr="00864F8F">
        <w:rPr>
          <w:rFonts w:ascii="Gill Sans MT" w:hAnsi="Gill Sans MT" w:cs="Calibri"/>
          <w:sz w:val="24"/>
          <w:szCs w:val="24"/>
        </w:rPr>
        <w:t>eer Park, Barnstaple, EX32 0HU</w:t>
      </w:r>
      <w:r w:rsidR="00216A8B">
        <w:rPr>
          <w:rFonts w:ascii="Gill Sans MT" w:hAnsi="Gill Sans MT" w:cs="Calibri"/>
          <w:sz w:val="24"/>
          <w:szCs w:val="24"/>
        </w:rPr>
        <w:t xml:space="preserve">  </w:t>
      </w:r>
      <w:r w:rsidR="002C3C67">
        <w:rPr>
          <w:rFonts w:ascii="Gill Sans MT" w:hAnsi="Gill Sans MT" w:cs="Calibri"/>
          <w:sz w:val="24"/>
          <w:szCs w:val="24"/>
        </w:rPr>
        <w:t>but expected to work in the community across North Devon and at North Devon District Hospital</w:t>
      </w:r>
      <w:r w:rsidR="00024266">
        <w:rPr>
          <w:rFonts w:ascii="Gill Sans MT" w:hAnsi="Gill Sans MT" w:cs="Calibri"/>
          <w:sz w:val="24"/>
          <w:szCs w:val="24"/>
        </w:rPr>
        <w:t>. On days when travelling between hospital and hospice the journey time is typically 12mins by car.</w:t>
      </w:r>
    </w:p>
    <w:p w14:paraId="1F37F104" w14:textId="457E25F5" w:rsidR="00CE5E92" w:rsidRPr="002C3C67" w:rsidRDefault="001550C3" w:rsidP="00087BE2">
      <w:pPr>
        <w:ind w:left="1440" w:hanging="1440"/>
        <w:jc w:val="both"/>
        <w:rPr>
          <w:rFonts w:ascii="Gill Sans MT" w:hAnsi="Gill Sans MT" w:cs="Calibri"/>
          <w:b/>
          <w:sz w:val="24"/>
          <w:szCs w:val="24"/>
        </w:rPr>
      </w:pPr>
      <w:r w:rsidRPr="001550C3">
        <w:rPr>
          <w:rFonts w:ascii="Gill Sans MT" w:hAnsi="Gill Sans MT" w:cs="Calibri"/>
          <w:b/>
          <w:color w:val="0073BB"/>
          <w:sz w:val="28"/>
          <w:szCs w:val="28"/>
        </w:rPr>
        <w:t>Notice</w:t>
      </w:r>
      <w:r w:rsidRPr="001550C3">
        <w:rPr>
          <w:rFonts w:ascii="Gill Sans MT" w:hAnsi="Gill Sans MT" w:cs="Calibri"/>
          <w:b/>
          <w:sz w:val="24"/>
          <w:szCs w:val="24"/>
        </w:rPr>
        <w:tab/>
      </w:r>
      <w:r w:rsidRPr="001550C3">
        <w:rPr>
          <w:rFonts w:ascii="Gill Sans MT" w:hAnsi="Gill Sans MT" w:cs="Calibri"/>
          <w:sz w:val="24"/>
          <w:szCs w:val="24"/>
        </w:rPr>
        <w:t>3 months</w:t>
      </w:r>
    </w:p>
    <w:p w14:paraId="39CB6C18" w14:textId="059E2682" w:rsidR="00183F7C" w:rsidRPr="00087BE2" w:rsidRDefault="002448E3" w:rsidP="00087BE2">
      <w:pPr>
        <w:jc w:val="center"/>
        <w:rPr>
          <w:rFonts w:ascii="Gill Sans MT" w:hAnsi="Gill Sans MT" w:cs="Calibri"/>
          <w:b/>
          <w:i/>
          <w:color w:val="0073BB"/>
          <w:sz w:val="72"/>
          <w:szCs w:val="72"/>
        </w:rPr>
      </w:pPr>
      <w:r w:rsidRPr="00087BE2">
        <w:rPr>
          <w:rFonts w:ascii="Gill Sans MT" w:hAnsi="Gill Sans MT" w:cs="Calibri"/>
          <w:b/>
          <w:i/>
          <w:color w:val="0073BB"/>
          <w:sz w:val="72"/>
          <w:szCs w:val="72"/>
        </w:rPr>
        <w:t>Why North Devon?</w:t>
      </w:r>
    </w:p>
    <w:p w14:paraId="083266D8" w14:textId="3A45C3B7" w:rsidR="00A60C13" w:rsidRPr="00A60C13" w:rsidRDefault="00A60C13" w:rsidP="00A60C13">
      <w:pPr>
        <w:rPr>
          <w:rFonts w:ascii="Gill Sans MT" w:hAnsi="Gill Sans MT" w:cs="Calibri"/>
          <w:b/>
          <w:i/>
          <w:color w:val="0073B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540"/>
      </w:tblGrid>
      <w:tr w:rsidR="00A60C13" w14:paraId="6D83ED93" w14:textId="77777777" w:rsidTr="002C3C67">
        <w:tc>
          <w:tcPr>
            <w:tcW w:w="3486" w:type="dxa"/>
          </w:tcPr>
          <w:p w14:paraId="11B5FBCC" w14:textId="0FF44B22" w:rsidR="00A60C13" w:rsidRDefault="00A60C13" w:rsidP="009208F3">
            <w:pPr>
              <w:rPr>
                <w:rFonts w:ascii="Gill Sans MT" w:hAnsi="Gill Sans MT" w:cs="Calibri"/>
                <w:b/>
                <w:color w:val="0073BB"/>
                <w:sz w:val="24"/>
                <w:szCs w:val="24"/>
              </w:rPr>
            </w:pPr>
            <w:r>
              <w:rPr>
                <w:rFonts w:ascii="Gill Sans MT" w:hAnsi="Gill Sans MT" w:cs="Calibri"/>
                <w:b/>
                <w:noProof/>
                <w:color w:val="0073BB"/>
                <w:sz w:val="24"/>
                <w:szCs w:val="24"/>
                <w:lang w:eastAsia="en-GB"/>
              </w:rPr>
              <w:drawing>
                <wp:inline distT="0" distB="0" distL="0" distR="0" wp14:anchorId="29F3061C" wp14:editId="6B3E20D5">
                  <wp:extent cx="1996440" cy="1061636"/>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jpg"/>
                          <pic:cNvPicPr/>
                        </pic:nvPicPr>
                        <pic:blipFill>
                          <a:blip r:embed="rId21"/>
                          <a:stretch>
                            <a:fillRect/>
                          </a:stretch>
                        </pic:blipFill>
                        <pic:spPr>
                          <a:xfrm>
                            <a:off x="0" y="0"/>
                            <a:ext cx="2021430" cy="1074925"/>
                          </a:xfrm>
                          <a:prstGeom prst="rect">
                            <a:avLst/>
                          </a:prstGeom>
                        </pic:spPr>
                      </pic:pic>
                    </a:graphicData>
                  </a:graphic>
                </wp:inline>
              </w:drawing>
            </w:r>
          </w:p>
        </w:tc>
        <w:tc>
          <w:tcPr>
            <w:tcW w:w="5540" w:type="dxa"/>
          </w:tcPr>
          <w:p w14:paraId="3E21374D" w14:textId="77777777" w:rsidR="00A60C13" w:rsidRDefault="00A60C13" w:rsidP="009208F3">
            <w:pPr>
              <w:rPr>
                <w:rFonts w:ascii="Gill Sans MT" w:hAnsi="Gill Sans MT" w:cs="Calibri"/>
                <w:color w:val="0073BB"/>
                <w:sz w:val="24"/>
                <w:szCs w:val="24"/>
              </w:rPr>
            </w:pPr>
            <w:r w:rsidRPr="009208F3">
              <w:rPr>
                <w:rFonts w:ascii="Gill Sans MT" w:hAnsi="Gill Sans MT" w:cs="Calibri"/>
                <w:b/>
                <w:color w:val="0073BB"/>
                <w:sz w:val="24"/>
                <w:szCs w:val="24"/>
              </w:rPr>
              <w:t>The Beaches:</w:t>
            </w:r>
            <w:r>
              <w:rPr>
                <w:rFonts w:ascii="Gill Sans MT" w:hAnsi="Gill Sans MT" w:cs="Calibri"/>
                <w:color w:val="0073BB"/>
                <w:sz w:val="24"/>
                <w:szCs w:val="24"/>
              </w:rPr>
              <w:t xml:space="preserve"> </w:t>
            </w:r>
            <w:r w:rsidRPr="00087BE2">
              <w:rPr>
                <w:rFonts w:ascii="Gill Sans MT" w:hAnsi="Gill Sans MT" w:cs="Calibri"/>
                <w:sz w:val="24"/>
                <w:szCs w:val="24"/>
              </w:rPr>
              <w:t xml:space="preserve">Croyde, Saunton Sands, Putsborough and Westward Ho! whether surfing, dog walking or just sitting! North Devon is blessed with some of the largest and unspoilt beaches in the UK. This includes Woolacombe which was voted as one of the best beaches in the world. </w:t>
            </w:r>
          </w:p>
          <w:p w14:paraId="0D897616" w14:textId="77893DD0" w:rsidR="00A60C13" w:rsidRDefault="00A60C13" w:rsidP="009208F3">
            <w:pPr>
              <w:rPr>
                <w:rFonts w:ascii="Gill Sans MT" w:hAnsi="Gill Sans MT" w:cs="Calibri"/>
                <w:b/>
                <w:color w:val="0073BB"/>
                <w:sz w:val="24"/>
                <w:szCs w:val="24"/>
              </w:rPr>
            </w:pPr>
          </w:p>
        </w:tc>
      </w:tr>
      <w:tr w:rsidR="00A60C13" w14:paraId="6DC88A7B" w14:textId="77777777" w:rsidTr="002C3C67">
        <w:tc>
          <w:tcPr>
            <w:tcW w:w="3486" w:type="dxa"/>
          </w:tcPr>
          <w:p w14:paraId="793E1A75" w14:textId="0B8A7CD5" w:rsidR="00A60C13" w:rsidRDefault="00A60C13" w:rsidP="009208F3">
            <w:pPr>
              <w:rPr>
                <w:rFonts w:ascii="Gill Sans MT" w:hAnsi="Gill Sans MT" w:cs="Calibri"/>
                <w:b/>
                <w:color w:val="0073BB"/>
                <w:sz w:val="24"/>
                <w:szCs w:val="24"/>
              </w:rPr>
            </w:pPr>
            <w:r>
              <w:rPr>
                <w:rFonts w:ascii="Gill Sans MT" w:hAnsi="Gill Sans MT" w:cs="Calibri"/>
                <w:b/>
                <w:noProof/>
                <w:color w:val="0073BB"/>
                <w:sz w:val="24"/>
                <w:szCs w:val="24"/>
                <w:lang w:eastAsia="en-GB"/>
              </w:rPr>
              <w:drawing>
                <wp:anchor distT="0" distB="0" distL="114300" distR="114300" simplePos="0" relativeHeight="251730944" behindDoc="0" locked="0" layoutInCell="1" allowOverlap="1" wp14:anchorId="5AE3B605" wp14:editId="24D8FF47">
                  <wp:simplePos x="0" y="0"/>
                  <wp:positionH relativeFrom="column">
                    <wp:posOffset>-6350</wp:posOffset>
                  </wp:positionH>
                  <wp:positionV relativeFrom="paragraph">
                    <wp:posOffset>17145</wp:posOffset>
                  </wp:positionV>
                  <wp:extent cx="2072640" cy="1101090"/>
                  <wp:effectExtent l="0" t="0" r="381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a:blip r:embed="rId22"/>
                          <a:stretch>
                            <a:fillRect/>
                          </a:stretch>
                        </pic:blipFill>
                        <pic:spPr>
                          <a:xfrm>
                            <a:off x="0" y="0"/>
                            <a:ext cx="2072640" cy="1101090"/>
                          </a:xfrm>
                          <a:prstGeom prst="rect">
                            <a:avLst/>
                          </a:prstGeom>
                        </pic:spPr>
                      </pic:pic>
                    </a:graphicData>
                  </a:graphic>
                  <wp14:sizeRelH relativeFrom="margin">
                    <wp14:pctWidth>0</wp14:pctWidth>
                  </wp14:sizeRelH>
                  <wp14:sizeRelV relativeFrom="margin">
                    <wp14:pctHeight>0</wp14:pctHeight>
                  </wp14:sizeRelV>
                </wp:anchor>
              </w:drawing>
            </w:r>
          </w:p>
        </w:tc>
        <w:tc>
          <w:tcPr>
            <w:tcW w:w="5540" w:type="dxa"/>
          </w:tcPr>
          <w:p w14:paraId="5F910C42" w14:textId="77777777" w:rsidR="00A60C13" w:rsidRPr="00CE5E92" w:rsidRDefault="00A60C13" w:rsidP="00A60C13">
            <w:pPr>
              <w:rPr>
                <w:rFonts w:ascii="Gill Sans MT" w:hAnsi="Gill Sans MT" w:cs="Calibri"/>
                <w:b/>
                <w:color w:val="0073BB"/>
                <w:sz w:val="24"/>
                <w:szCs w:val="24"/>
              </w:rPr>
            </w:pPr>
            <w:r w:rsidRPr="00725A05">
              <w:rPr>
                <w:rFonts w:ascii="Gill Sans MT" w:hAnsi="Gill Sans MT" w:cs="Calibri"/>
                <w:b/>
                <w:color w:val="0073BB"/>
                <w:sz w:val="24"/>
                <w:szCs w:val="24"/>
              </w:rPr>
              <w:t>The Food:</w:t>
            </w:r>
            <w:r>
              <w:rPr>
                <w:rFonts w:ascii="Gill Sans MT" w:hAnsi="Gill Sans MT" w:cs="Calibri"/>
                <w:color w:val="0073BB"/>
                <w:sz w:val="24"/>
                <w:szCs w:val="24"/>
              </w:rPr>
              <w:t xml:space="preserve"> </w:t>
            </w:r>
            <w:r w:rsidRPr="00087BE2">
              <w:rPr>
                <w:rFonts w:ascii="Gill Sans MT" w:hAnsi="Gill Sans MT" w:cs="Calibri"/>
                <w:sz w:val="24"/>
                <w:szCs w:val="24"/>
              </w:rPr>
              <w:t>From Michelin star restaurants, cosy country pubs or contemporary cocktail bars, North Devon makes full use of its plethora of local produce to meet the needs of any foody!</w:t>
            </w:r>
          </w:p>
          <w:p w14:paraId="5E89F6A9" w14:textId="77777777" w:rsidR="00A60C13" w:rsidRDefault="00A60C13" w:rsidP="009208F3">
            <w:pPr>
              <w:rPr>
                <w:rFonts w:ascii="Gill Sans MT" w:hAnsi="Gill Sans MT" w:cs="Calibri"/>
                <w:b/>
                <w:color w:val="0073BB"/>
                <w:sz w:val="24"/>
                <w:szCs w:val="24"/>
              </w:rPr>
            </w:pPr>
          </w:p>
        </w:tc>
      </w:tr>
      <w:tr w:rsidR="00A60C13" w14:paraId="1957B1BF" w14:textId="77777777" w:rsidTr="002C3C67">
        <w:tc>
          <w:tcPr>
            <w:tcW w:w="3486" w:type="dxa"/>
          </w:tcPr>
          <w:p w14:paraId="41758FC3" w14:textId="5AEF036C" w:rsidR="00A60C13" w:rsidRDefault="00A60C13" w:rsidP="009208F3">
            <w:pPr>
              <w:rPr>
                <w:rFonts w:ascii="Gill Sans MT" w:hAnsi="Gill Sans MT" w:cs="Calibri"/>
                <w:b/>
                <w:color w:val="0073BB"/>
                <w:sz w:val="24"/>
                <w:szCs w:val="24"/>
              </w:rPr>
            </w:pPr>
            <w:r>
              <w:rPr>
                <w:rFonts w:ascii="Gill Sans MT" w:hAnsi="Gill Sans MT" w:cs="Calibri"/>
                <w:noProof/>
                <w:color w:val="0073BB"/>
                <w:sz w:val="24"/>
                <w:szCs w:val="24"/>
                <w:lang w:eastAsia="en-GB"/>
              </w:rPr>
              <w:drawing>
                <wp:inline distT="0" distB="0" distL="0" distR="0" wp14:anchorId="1E6328FE" wp14:editId="5D285B2F">
                  <wp:extent cx="2072640" cy="1102157"/>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
                          <pic:cNvPicPr/>
                        </pic:nvPicPr>
                        <pic:blipFill>
                          <a:blip r:embed="rId23"/>
                          <a:stretch>
                            <a:fillRect/>
                          </a:stretch>
                        </pic:blipFill>
                        <pic:spPr>
                          <a:xfrm>
                            <a:off x="0" y="0"/>
                            <a:ext cx="2086238" cy="1109388"/>
                          </a:xfrm>
                          <a:prstGeom prst="rect">
                            <a:avLst/>
                          </a:prstGeom>
                        </pic:spPr>
                      </pic:pic>
                    </a:graphicData>
                  </a:graphic>
                </wp:inline>
              </w:drawing>
            </w:r>
          </w:p>
        </w:tc>
        <w:tc>
          <w:tcPr>
            <w:tcW w:w="5540" w:type="dxa"/>
          </w:tcPr>
          <w:p w14:paraId="39CD4032" w14:textId="77777777" w:rsidR="00A60C13" w:rsidRDefault="00A60C13" w:rsidP="00A60C13">
            <w:pPr>
              <w:rPr>
                <w:rFonts w:ascii="Gill Sans MT" w:hAnsi="Gill Sans MT" w:cs="Calibri"/>
                <w:color w:val="0073BB"/>
                <w:sz w:val="24"/>
                <w:szCs w:val="24"/>
              </w:rPr>
            </w:pPr>
            <w:r>
              <w:rPr>
                <w:rFonts w:ascii="Gill Sans MT" w:hAnsi="Gill Sans MT" w:cs="Calibri"/>
                <w:b/>
                <w:color w:val="0073BB"/>
                <w:sz w:val="24"/>
                <w:szCs w:val="24"/>
              </w:rPr>
              <w:t xml:space="preserve">The </w:t>
            </w:r>
            <w:r w:rsidRPr="00725A05">
              <w:rPr>
                <w:rFonts w:ascii="Gill Sans MT" w:hAnsi="Gill Sans MT" w:cs="Calibri"/>
                <w:b/>
                <w:color w:val="0073BB"/>
                <w:sz w:val="24"/>
                <w:szCs w:val="24"/>
              </w:rPr>
              <w:t>Walks:</w:t>
            </w:r>
            <w:r>
              <w:rPr>
                <w:rFonts w:ascii="Gill Sans MT" w:hAnsi="Gill Sans MT" w:cs="Calibri"/>
                <w:b/>
                <w:color w:val="0073BB"/>
                <w:sz w:val="24"/>
                <w:szCs w:val="24"/>
              </w:rPr>
              <w:t xml:space="preserve"> </w:t>
            </w:r>
            <w:r w:rsidRPr="00087BE2">
              <w:rPr>
                <w:rFonts w:ascii="Gill Sans MT" w:hAnsi="Gill Sans MT" w:cs="Calibri"/>
                <w:sz w:val="24"/>
                <w:szCs w:val="24"/>
              </w:rPr>
              <w:t xml:space="preserve">From sharing a path with wild ponies on Exmoor to the stunning coastal pathway North Devon is a walker’s paradise.  North Devon has several areas of Outstanding Natural beauty as well as Lundy Island on our door step. </w:t>
            </w:r>
          </w:p>
          <w:p w14:paraId="56190813" w14:textId="77777777" w:rsidR="00A60C13" w:rsidRDefault="00A60C13" w:rsidP="009208F3">
            <w:pPr>
              <w:rPr>
                <w:rFonts w:ascii="Gill Sans MT" w:hAnsi="Gill Sans MT" w:cs="Calibri"/>
                <w:b/>
                <w:color w:val="0073BB"/>
                <w:sz w:val="24"/>
                <w:szCs w:val="24"/>
              </w:rPr>
            </w:pPr>
          </w:p>
        </w:tc>
      </w:tr>
      <w:tr w:rsidR="00A60C13" w14:paraId="2CE5DF90" w14:textId="77777777" w:rsidTr="002C3C67">
        <w:tc>
          <w:tcPr>
            <w:tcW w:w="3486" w:type="dxa"/>
          </w:tcPr>
          <w:p w14:paraId="544AB4FE" w14:textId="7D339581" w:rsidR="00A60C13" w:rsidRDefault="00A60C13" w:rsidP="009208F3">
            <w:pPr>
              <w:rPr>
                <w:rFonts w:ascii="Gill Sans MT" w:hAnsi="Gill Sans MT" w:cs="Calibri"/>
                <w:b/>
                <w:color w:val="0073BB"/>
                <w:sz w:val="24"/>
                <w:szCs w:val="24"/>
              </w:rPr>
            </w:pPr>
            <w:r>
              <w:rPr>
                <w:rFonts w:ascii="Gill Sans MT" w:hAnsi="Gill Sans MT" w:cs="Calibri"/>
                <w:b/>
                <w:noProof/>
                <w:color w:val="0073BB"/>
                <w:sz w:val="24"/>
                <w:szCs w:val="24"/>
                <w:lang w:eastAsia="en-GB"/>
              </w:rPr>
              <w:drawing>
                <wp:inline distT="0" distB="0" distL="0" distR="0" wp14:anchorId="3EFB7B76" wp14:editId="50BC329C">
                  <wp:extent cx="2072640" cy="110215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jpg"/>
                          <pic:cNvPicPr/>
                        </pic:nvPicPr>
                        <pic:blipFill>
                          <a:blip r:embed="rId24"/>
                          <a:stretch>
                            <a:fillRect/>
                          </a:stretch>
                        </pic:blipFill>
                        <pic:spPr>
                          <a:xfrm>
                            <a:off x="0" y="0"/>
                            <a:ext cx="2091285" cy="1112072"/>
                          </a:xfrm>
                          <a:prstGeom prst="rect">
                            <a:avLst/>
                          </a:prstGeom>
                        </pic:spPr>
                      </pic:pic>
                    </a:graphicData>
                  </a:graphic>
                </wp:inline>
              </w:drawing>
            </w:r>
          </w:p>
        </w:tc>
        <w:tc>
          <w:tcPr>
            <w:tcW w:w="5540" w:type="dxa"/>
          </w:tcPr>
          <w:p w14:paraId="7B496C58" w14:textId="39B15CF9" w:rsidR="00A60C13" w:rsidRPr="00773241" w:rsidRDefault="00A60C13" w:rsidP="00A60C13">
            <w:pPr>
              <w:rPr>
                <w:rFonts w:ascii="Gill Sans MT" w:hAnsi="Gill Sans MT" w:cs="Calibri"/>
                <w:color w:val="0073BB"/>
                <w:sz w:val="24"/>
                <w:szCs w:val="24"/>
              </w:rPr>
            </w:pPr>
            <w:r w:rsidRPr="00773241">
              <w:rPr>
                <w:rFonts w:ascii="Gill Sans MT" w:hAnsi="Gill Sans MT" w:cs="Calibri"/>
                <w:b/>
                <w:color w:val="0073BB"/>
                <w:sz w:val="24"/>
                <w:szCs w:val="24"/>
              </w:rPr>
              <w:t xml:space="preserve">The Attractions: </w:t>
            </w:r>
            <w:r w:rsidRPr="00087BE2">
              <w:rPr>
                <w:rFonts w:ascii="Gill Sans MT" w:hAnsi="Gill Sans MT" w:cs="Calibri"/>
                <w:sz w:val="24"/>
                <w:szCs w:val="24"/>
              </w:rPr>
              <w:t>RHS Rosemoor, Dartington Crystal, Zoo</w:t>
            </w:r>
            <w:r w:rsidR="00225E2D">
              <w:rPr>
                <w:rFonts w:ascii="Gill Sans MT" w:hAnsi="Gill Sans MT" w:cs="Calibri"/>
                <w:sz w:val="24"/>
                <w:szCs w:val="24"/>
              </w:rPr>
              <w:t>es</w:t>
            </w:r>
            <w:r w:rsidRPr="00087BE2">
              <w:rPr>
                <w:rFonts w:ascii="Gill Sans MT" w:hAnsi="Gill Sans MT" w:cs="Calibri"/>
                <w:sz w:val="24"/>
                <w:szCs w:val="24"/>
              </w:rPr>
              <w:t>, to</w:t>
            </w:r>
            <w:r w:rsidR="00225E2D">
              <w:rPr>
                <w:rFonts w:ascii="Gill Sans MT" w:hAnsi="Gill Sans MT" w:cs="Calibri"/>
                <w:sz w:val="24"/>
                <w:szCs w:val="24"/>
              </w:rPr>
              <w:t>o</w:t>
            </w:r>
            <w:r w:rsidRPr="00087BE2">
              <w:rPr>
                <w:rFonts w:ascii="Gill Sans MT" w:hAnsi="Gill Sans MT" w:cs="Calibri"/>
                <w:sz w:val="24"/>
                <w:szCs w:val="24"/>
              </w:rPr>
              <w:t xml:space="preserve"> many gardens to list, a Wildlife Park, a Wake Park, an adventure centre, Clovelly village, honey farm, aquarium and family entertainment including The Big Sheep, Watermouth Castle, The Milkyway. </w:t>
            </w:r>
            <w:r w:rsidR="00B1384E" w:rsidRPr="00087BE2">
              <w:rPr>
                <w:rFonts w:ascii="Gill Sans MT" w:hAnsi="Gill Sans MT" w:cs="Calibri"/>
                <w:sz w:val="24"/>
                <w:szCs w:val="24"/>
              </w:rPr>
              <w:t>Y</w:t>
            </w:r>
            <w:r w:rsidRPr="00087BE2">
              <w:rPr>
                <w:rFonts w:ascii="Gill Sans MT" w:hAnsi="Gill Sans MT" w:cs="Calibri"/>
                <w:sz w:val="24"/>
                <w:szCs w:val="24"/>
              </w:rPr>
              <w:t>ou won’t get bored!</w:t>
            </w:r>
          </w:p>
          <w:p w14:paraId="5EA0B2C6" w14:textId="77777777" w:rsidR="00A60C13" w:rsidRDefault="00A60C13" w:rsidP="002C3C67">
            <w:pPr>
              <w:jc w:val="right"/>
              <w:rPr>
                <w:rFonts w:ascii="Gill Sans MT" w:hAnsi="Gill Sans MT" w:cs="Calibri"/>
                <w:b/>
                <w:color w:val="0073BB"/>
                <w:sz w:val="24"/>
                <w:szCs w:val="24"/>
              </w:rPr>
            </w:pPr>
          </w:p>
          <w:p w14:paraId="0EC11856" w14:textId="77777777" w:rsidR="00882D3D" w:rsidRDefault="00882D3D" w:rsidP="002C3C67">
            <w:pPr>
              <w:jc w:val="right"/>
              <w:rPr>
                <w:rFonts w:ascii="Gill Sans MT" w:hAnsi="Gill Sans MT" w:cs="Calibri"/>
                <w:b/>
                <w:color w:val="0073BB"/>
                <w:sz w:val="24"/>
                <w:szCs w:val="24"/>
              </w:rPr>
            </w:pPr>
          </w:p>
          <w:p w14:paraId="20CF66B2" w14:textId="77777777" w:rsidR="00882D3D" w:rsidRDefault="00882D3D" w:rsidP="002C3C67">
            <w:pPr>
              <w:jc w:val="right"/>
              <w:rPr>
                <w:rFonts w:ascii="Gill Sans MT" w:hAnsi="Gill Sans MT" w:cs="Calibri"/>
                <w:b/>
                <w:color w:val="0073BB"/>
                <w:sz w:val="24"/>
                <w:szCs w:val="24"/>
              </w:rPr>
            </w:pPr>
          </w:p>
          <w:p w14:paraId="4FA39121" w14:textId="77777777" w:rsidR="00882D3D" w:rsidRDefault="00882D3D" w:rsidP="002C3C67">
            <w:pPr>
              <w:jc w:val="right"/>
              <w:rPr>
                <w:rFonts w:ascii="Gill Sans MT" w:hAnsi="Gill Sans MT" w:cs="Calibri"/>
                <w:b/>
                <w:color w:val="0073BB"/>
                <w:sz w:val="24"/>
                <w:szCs w:val="24"/>
              </w:rPr>
            </w:pPr>
          </w:p>
          <w:p w14:paraId="5103905B" w14:textId="77777777" w:rsidR="00882D3D" w:rsidRDefault="00882D3D" w:rsidP="002C3C67">
            <w:pPr>
              <w:jc w:val="right"/>
              <w:rPr>
                <w:rFonts w:ascii="Gill Sans MT" w:hAnsi="Gill Sans MT" w:cs="Calibri"/>
                <w:b/>
                <w:color w:val="0073BB"/>
                <w:sz w:val="24"/>
                <w:szCs w:val="24"/>
              </w:rPr>
            </w:pPr>
          </w:p>
          <w:p w14:paraId="2D46653E" w14:textId="77777777" w:rsidR="00882D3D" w:rsidRDefault="00882D3D" w:rsidP="002C3C67">
            <w:pPr>
              <w:jc w:val="right"/>
              <w:rPr>
                <w:rFonts w:ascii="Gill Sans MT" w:hAnsi="Gill Sans MT" w:cs="Calibri"/>
                <w:b/>
                <w:color w:val="0073BB"/>
                <w:sz w:val="24"/>
                <w:szCs w:val="24"/>
              </w:rPr>
            </w:pPr>
          </w:p>
          <w:p w14:paraId="510E4E7D" w14:textId="1A41853A" w:rsidR="00087BE2" w:rsidRDefault="00087BE2" w:rsidP="002C3C67">
            <w:pPr>
              <w:jc w:val="right"/>
              <w:rPr>
                <w:rFonts w:ascii="Gill Sans MT" w:hAnsi="Gill Sans MT" w:cs="Calibri"/>
                <w:b/>
                <w:color w:val="0073BB"/>
                <w:sz w:val="24"/>
                <w:szCs w:val="24"/>
              </w:rPr>
            </w:pPr>
          </w:p>
        </w:tc>
      </w:tr>
    </w:tbl>
    <w:p w14:paraId="560FF281" w14:textId="441BD4BD" w:rsidR="004F039C" w:rsidRPr="00087BE2" w:rsidRDefault="004F039C" w:rsidP="004F039C">
      <w:pPr>
        <w:ind w:left="720" w:firstLine="720"/>
        <w:rPr>
          <w:rFonts w:ascii="Gill Sans MT" w:hAnsi="Gill Sans MT" w:cs="Calibri"/>
          <w:b/>
          <w:i/>
          <w:color w:val="0073BB"/>
          <w:sz w:val="72"/>
          <w:szCs w:val="72"/>
        </w:rPr>
      </w:pPr>
      <w:r w:rsidRPr="00087BE2">
        <w:rPr>
          <w:rFonts w:ascii="Gill Sans MT" w:hAnsi="Gill Sans MT" w:cs="Calibri"/>
          <w:b/>
          <w:i/>
          <w:color w:val="0073BB"/>
          <w:sz w:val="72"/>
          <w:szCs w:val="72"/>
        </w:rPr>
        <w:t>How To Apply</w:t>
      </w:r>
    </w:p>
    <w:p w14:paraId="7ABD2FAC" w14:textId="77777777" w:rsidR="004F039C" w:rsidRDefault="004F039C" w:rsidP="004F039C">
      <w:pPr>
        <w:rPr>
          <w:rFonts w:ascii="Gill Sans MT" w:hAnsi="Gill Sans MT" w:cs="Calibri"/>
          <w:b/>
          <w:i/>
          <w:color w:val="0073BB"/>
          <w:sz w:val="24"/>
          <w:szCs w:val="24"/>
        </w:rPr>
      </w:pPr>
    </w:p>
    <w:p w14:paraId="5E394BAC" w14:textId="4473FE14" w:rsidR="004F039C" w:rsidRPr="004F039C" w:rsidRDefault="004F039C" w:rsidP="004F039C">
      <w:pPr>
        <w:rPr>
          <w:rFonts w:ascii="Gill Sans MT" w:hAnsi="Gill Sans MT"/>
          <w:sz w:val="24"/>
          <w:szCs w:val="24"/>
        </w:rPr>
      </w:pPr>
      <w:r w:rsidRPr="004F039C">
        <w:rPr>
          <w:rFonts w:ascii="Gill Sans MT" w:hAnsi="Gill Sans MT"/>
          <w:sz w:val="24"/>
          <w:szCs w:val="24"/>
        </w:rPr>
        <w:t>Please apply online via the NHS Jobs website.</w:t>
      </w:r>
      <w:r>
        <w:rPr>
          <w:rFonts w:ascii="Gill Sans MT" w:hAnsi="Gill Sans MT"/>
          <w:sz w:val="24"/>
          <w:szCs w:val="24"/>
        </w:rPr>
        <w:t xml:space="preserve"> </w:t>
      </w:r>
    </w:p>
    <w:p w14:paraId="287B7B69" w14:textId="43C364AE" w:rsidR="004F039C" w:rsidRPr="004F039C" w:rsidRDefault="004F039C" w:rsidP="004F039C">
      <w:pPr>
        <w:rPr>
          <w:rFonts w:ascii="Gill Sans MT" w:hAnsi="Gill Sans MT"/>
          <w:sz w:val="24"/>
          <w:szCs w:val="24"/>
        </w:rPr>
      </w:pPr>
      <w:r w:rsidRPr="004F039C">
        <w:rPr>
          <w:rFonts w:ascii="Gill Sans MT" w:hAnsi="Gill Sans MT"/>
          <w:sz w:val="24"/>
          <w:szCs w:val="24"/>
        </w:rPr>
        <w:t>Both the Hospice and Trust actively welcome informal enquiries and visits from interested applicants. Below is a list of individuals whom y</w:t>
      </w:r>
      <w:r>
        <w:rPr>
          <w:rFonts w:ascii="Gill Sans MT" w:hAnsi="Gill Sans MT"/>
          <w:sz w:val="24"/>
          <w:szCs w:val="24"/>
        </w:rPr>
        <w:t xml:space="preserve">ou may wish to contact for more </w:t>
      </w:r>
      <w:r w:rsidRPr="004F039C">
        <w:rPr>
          <w:rFonts w:ascii="Gill Sans MT" w:hAnsi="Gill Sans MT"/>
          <w:sz w:val="24"/>
          <w:szCs w:val="24"/>
        </w:rPr>
        <w:t>information.</w:t>
      </w:r>
    </w:p>
    <w:p w14:paraId="243A2BA9" w14:textId="77777777" w:rsidR="004F039C" w:rsidRPr="004F039C" w:rsidRDefault="004F039C" w:rsidP="004F039C">
      <w:pPr>
        <w:rPr>
          <w:rFonts w:ascii="Gill Sans MT" w:hAnsi="Gill Sans MT"/>
          <w:sz w:val="24"/>
          <w:szCs w:val="24"/>
        </w:rPr>
      </w:pPr>
    </w:p>
    <w:p w14:paraId="66A9B4EE" w14:textId="77777777" w:rsidR="004F039C" w:rsidRPr="004F039C" w:rsidRDefault="004F039C" w:rsidP="004F039C">
      <w:pPr>
        <w:rPr>
          <w:rFonts w:ascii="Gill Sans MT" w:hAnsi="Gill Sans MT"/>
          <w:sz w:val="24"/>
          <w:szCs w:val="24"/>
        </w:rPr>
      </w:pPr>
      <w:r w:rsidRPr="004F039C">
        <w:rPr>
          <w:rFonts w:ascii="Gill Sans MT" w:hAnsi="Gill Sans MT"/>
          <w:sz w:val="24"/>
          <w:szCs w:val="24"/>
        </w:rPr>
        <w:t>Mr Stephen Roberts, Chief Executive, North Devon Hospice</w:t>
      </w:r>
    </w:p>
    <w:p w14:paraId="178EF3B1" w14:textId="24317B9C" w:rsidR="004F039C" w:rsidRPr="004F039C" w:rsidRDefault="004F039C" w:rsidP="004F039C">
      <w:pPr>
        <w:rPr>
          <w:rFonts w:ascii="Gill Sans MT" w:hAnsi="Gill Sans MT"/>
          <w:sz w:val="24"/>
          <w:szCs w:val="24"/>
        </w:rPr>
      </w:pPr>
      <w:r w:rsidRPr="004F039C">
        <w:rPr>
          <w:rFonts w:ascii="Gill Sans MT" w:hAnsi="Gill Sans MT"/>
          <w:sz w:val="24"/>
          <w:szCs w:val="24"/>
        </w:rPr>
        <w:t xml:space="preserve">Secretary: </w:t>
      </w:r>
      <w:r>
        <w:rPr>
          <w:rFonts w:ascii="Gill Sans MT" w:hAnsi="Gill Sans MT"/>
          <w:sz w:val="24"/>
          <w:szCs w:val="24"/>
        </w:rPr>
        <w:t>01271 347 239</w:t>
      </w:r>
    </w:p>
    <w:p w14:paraId="62278FFC" w14:textId="77777777" w:rsidR="004F039C" w:rsidRPr="004F039C" w:rsidRDefault="004F039C" w:rsidP="004F039C">
      <w:pPr>
        <w:rPr>
          <w:rFonts w:ascii="Gill Sans MT" w:hAnsi="Gill Sans MT"/>
          <w:sz w:val="24"/>
          <w:szCs w:val="24"/>
          <w:u w:val="single"/>
        </w:rPr>
      </w:pPr>
      <w:r w:rsidRPr="004F039C">
        <w:rPr>
          <w:rFonts w:ascii="Gill Sans MT" w:hAnsi="Gill Sans MT"/>
          <w:sz w:val="24"/>
          <w:szCs w:val="24"/>
        </w:rPr>
        <w:t xml:space="preserve">Email: </w:t>
      </w:r>
      <w:hyperlink r:id="rId25" w:history="1">
        <w:r w:rsidRPr="004F039C">
          <w:rPr>
            <w:rStyle w:val="Hyperlink"/>
            <w:rFonts w:ascii="Gill Sans MT" w:hAnsi="Gill Sans MT"/>
            <w:sz w:val="24"/>
            <w:szCs w:val="24"/>
          </w:rPr>
          <w:t>stephenroberts@northdevonhospice.org.uk</w:t>
        </w:r>
      </w:hyperlink>
    </w:p>
    <w:p w14:paraId="2F16AB44" w14:textId="77777777" w:rsidR="00ED65FB" w:rsidRDefault="00ED65FB" w:rsidP="00ED65FB">
      <w:pPr>
        <w:rPr>
          <w:rFonts w:ascii="Gill Sans MT" w:hAnsi="Gill Sans MT"/>
          <w:color w:val="0000FF"/>
          <w:sz w:val="24"/>
          <w:szCs w:val="24"/>
          <w:u w:val="single"/>
        </w:rPr>
      </w:pPr>
    </w:p>
    <w:p w14:paraId="165F567F" w14:textId="77777777" w:rsidR="00ED65FB" w:rsidRPr="00ED65FB" w:rsidRDefault="00ED65FB" w:rsidP="00ED65FB">
      <w:pPr>
        <w:rPr>
          <w:rFonts w:ascii="Gill Sans MT" w:hAnsi="Gill Sans MT"/>
          <w:sz w:val="24"/>
          <w:szCs w:val="24"/>
        </w:rPr>
      </w:pPr>
      <w:r w:rsidRPr="00ED65FB">
        <w:rPr>
          <w:rFonts w:ascii="Gill Sans MT" w:hAnsi="Gill Sans MT"/>
          <w:sz w:val="24"/>
          <w:szCs w:val="24"/>
        </w:rPr>
        <w:t>Dr Hasib Choudhury, Consultant in Palliative Medicine, Northern Devon Healthcare NHS Trust</w:t>
      </w:r>
    </w:p>
    <w:p w14:paraId="62860A9F" w14:textId="77777777" w:rsidR="00ED65FB" w:rsidRPr="00ED65FB" w:rsidRDefault="00ED65FB" w:rsidP="00ED65FB">
      <w:pPr>
        <w:rPr>
          <w:rFonts w:ascii="Gill Sans MT" w:hAnsi="Gill Sans MT"/>
          <w:sz w:val="24"/>
          <w:szCs w:val="24"/>
        </w:rPr>
      </w:pPr>
      <w:r w:rsidRPr="00ED65FB">
        <w:rPr>
          <w:rFonts w:ascii="Gill Sans MT" w:hAnsi="Gill Sans MT"/>
          <w:sz w:val="24"/>
          <w:szCs w:val="24"/>
        </w:rPr>
        <w:t>Secretary: 01271 311 642</w:t>
      </w:r>
    </w:p>
    <w:p w14:paraId="4B52505A" w14:textId="77777777" w:rsidR="00ED65FB" w:rsidRPr="00ED65FB" w:rsidRDefault="00ED65FB" w:rsidP="00ED65FB">
      <w:pPr>
        <w:rPr>
          <w:rFonts w:ascii="Gill Sans MT" w:hAnsi="Gill Sans MT"/>
          <w:color w:val="0000FF"/>
          <w:sz w:val="24"/>
          <w:szCs w:val="24"/>
          <w:u w:val="single"/>
        </w:rPr>
      </w:pPr>
      <w:r w:rsidRPr="00ED65FB">
        <w:rPr>
          <w:rFonts w:ascii="Gill Sans MT" w:hAnsi="Gill Sans MT"/>
          <w:color w:val="0000FF"/>
          <w:sz w:val="24"/>
          <w:szCs w:val="24"/>
          <w:u w:val="single"/>
        </w:rPr>
        <w:t>Email</w:t>
      </w:r>
      <w:hyperlink r:id="rId26" w:history="1">
        <w:r w:rsidRPr="00ED65FB">
          <w:rPr>
            <w:rStyle w:val="Hyperlink"/>
            <w:rFonts w:ascii="Gill Sans MT" w:hAnsi="Gill Sans MT"/>
            <w:sz w:val="24"/>
            <w:szCs w:val="24"/>
          </w:rPr>
          <w:t>: h.choudhury@nhs.net</w:t>
        </w:r>
      </w:hyperlink>
    </w:p>
    <w:p w14:paraId="30E714B1" w14:textId="77777777" w:rsidR="000D5EC7" w:rsidRDefault="000D5EC7" w:rsidP="004F039C">
      <w:pPr>
        <w:rPr>
          <w:rStyle w:val="Hyperlink"/>
          <w:rFonts w:ascii="Gill Sans MT" w:hAnsi="Gill Sans MT"/>
          <w:sz w:val="24"/>
          <w:szCs w:val="24"/>
        </w:rPr>
      </w:pPr>
    </w:p>
    <w:p w14:paraId="0919E435" w14:textId="15022E32" w:rsidR="000D5EC7" w:rsidRPr="000D5EC7" w:rsidRDefault="000D5EC7" w:rsidP="000D5EC7">
      <w:pPr>
        <w:rPr>
          <w:rFonts w:ascii="Gill Sans MT" w:hAnsi="Gill Sans MT"/>
          <w:b/>
          <w:bCs/>
          <w:sz w:val="24"/>
          <w:szCs w:val="24"/>
        </w:rPr>
      </w:pPr>
      <w:r w:rsidRPr="000D5EC7">
        <w:rPr>
          <w:rFonts w:ascii="Gill Sans MT" w:hAnsi="Gill Sans MT"/>
          <w:bCs/>
          <w:sz w:val="24"/>
          <w:szCs w:val="24"/>
        </w:rPr>
        <w:t>Sharon Hinsley,</w:t>
      </w:r>
      <w:r>
        <w:rPr>
          <w:rFonts w:ascii="Gill Sans MT" w:hAnsi="Gill Sans MT"/>
          <w:b/>
          <w:bCs/>
          <w:sz w:val="24"/>
          <w:szCs w:val="24"/>
        </w:rPr>
        <w:t xml:space="preserve"> </w:t>
      </w:r>
      <w:r w:rsidRPr="000D5EC7">
        <w:rPr>
          <w:rFonts w:ascii="Gill Sans MT" w:hAnsi="Gill Sans MT"/>
          <w:sz w:val="24"/>
          <w:szCs w:val="24"/>
        </w:rPr>
        <w:t>Associate Dire</w:t>
      </w:r>
      <w:r>
        <w:rPr>
          <w:rFonts w:ascii="Gill Sans MT" w:hAnsi="Gill Sans MT"/>
          <w:sz w:val="24"/>
          <w:szCs w:val="24"/>
        </w:rPr>
        <w:t>ctor of Operations–Unscheduled C</w:t>
      </w:r>
      <w:r w:rsidRPr="000D5EC7">
        <w:rPr>
          <w:rFonts w:ascii="Gill Sans MT" w:hAnsi="Gill Sans MT"/>
          <w:sz w:val="24"/>
          <w:szCs w:val="24"/>
        </w:rPr>
        <w:t>are</w:t>
      </w:r>
      <w:r>
        <w:rPr>
          <w:rFonts w:ascii="Gill Sans MT" w:hAnsi="Gill Sans MT"/>
          <w:sz w:val="24"/>
          <w:szCs w:val="24"/>
        </w:rPr>
        <w:t xml:space="preserve">, </w:t>
      </w:r>
      <w:r w:rsidRPr="000D5EC7">
        <w:rPr>
          <w:rFonts w:ascii="Gill Sans MT" w:hAnsi="Gill Sans MT"/>
          <w:sz w:val="24"/>
          <w:szCs w:val="24"/>
        </w:rPr>
        <w:t>Northern Devon Healthcare NHS Trust</w:t>
      </w:r>
    </w:p>
    <w:p w14:paraId="62DBD641" w14:textId="0FB2E8B1" w:rsidR="000D5EC7" w:rsidRPr="000D5EC7" w:rsidRDefault="000D5EC7" w:rsidP="000D5EC7">
      <w:pPr>
        <w:rPr>
          <w:rFonts w:ascii="Gill Sans MT" w:hAnsi="Gill Sans MT"/>
          <w:sz w:val="24"/>
          <w:szCs w:val="24"/>
          <w:lang w:val="en-US"/>
        </w:rPr>
      </w:pPr>
      <w:r w:rsidRPr="000D5EC7">
        <w:rPr>
          <w:rFonts w:ascii="Gill Sans MT" w:hAnsi="Gill Sans MT"/>
          <w:sz w:val="24"/>
          <w:szCs w:val="24"/>
          <w:lang w:val="en-US"/>
        </w:rPr>
        <w:t>Secretary: 01271 322406 (ext 2406)</w:t>
      </w:r>
    </w:p>
    <w:p w14:paraId="26B77945" w14:textId="4D864B1C" w:rsidR="000D5EC7" w:rsidRPr="000D5EC7" w:rsidRDefault="000D5EC7" w:rsidP="000D5EC7">
      <w:pPr>
        <w:rPr>
          <w:rFonts w:ascii="Gill Sans MT" w:hAnsi="Gill Sans MT"/>
          <w:sz w:val="24"/>
          <w:szCs w:val="24"/>
        </w:rPr>
      </w:pPr>
      <w:r w:rsidRPr="000D5EC7">
        <w:rPr>
          <w:rFonts w:ascii="Gill Sans MT" w:hAnsi="Gill Sans MT"/>
          <w:sz w:val="24"/>
          <w:szCs w:val="24"/>
          <w:lang w:val="fr-FR"/>
        </w:rPr>
        <w:t>Email:</w:t>
      </w:r>
      <w:hyperlink r:id="rId27" w:history="1">
        <w:r w:rsidRPr="000D5EC7">
          <w:rPr>
            <w:rStyle w:val="Hyperlink"/>
            <w:rFonts w:ascii="Gill Sans MT" w:hAnsi="Gill Sans MT"/>
            <w:sz w:val="24"/>
            <w:szCs w:val="24"/>
            <w:lang w:val="fr-FR"/>
          </w:rPr>
          <w:t>sharon.hinsley@nhs.net</w:t>
        </w:r>
      </w:hyperlink>
    </w:p>
    <w:p w14:paraId="68D2AD70" w14:textId="77777777" w:rsidR="004F039C" w:rsidRPr="004F039C" w:rsidRDefault="004F039C" w:rsidP="004F039C">
      <w:pPr>
        <w:rPr>
          <w:rFonts w:ascii="Gill Sans MT" w:hAnsi="Gill Sans MT"/>
          <w:sz w:val="24"/>
          <w:szCs w:val="24"/>
          <w:u w:val="single"/>
        </w:rPr>
      </w:pPr>
    </w:p>
    <w:p w14:paraId="258EB971" w14:textId="77777777" w:rsidR="004F039C" w:rsidRPr="004F039C" w:rsidRDefault="004F039C" w:rsidP="004F039C">
      <w:pPr>
        <w:rPr>
          <w:rFonts w:ascii="Gill Sans MT" w:hAnsi="Gill Sans MT"/>
          <w:sz w:val="24"/>
          <w:szCs w:val="24"/>
        </w:rPr>
      </w:pPr>
    </w:p>
    <w:p w14:paraId="6F6CECF4" w14:textId="77777777" w:rsidR="004F039C" w:rsidRPr="004F039C" w:rsidRDefault="004F039C" w:rsidP="004F039C">
      <w:pPr>
        <w:rPr>
          <w:rFonts w:ascii="Gill Sans MT" w:hAnsi="Gill Sans MT"/>
          <w:sz w:val="24"/>
          <w:szCs w:val="24"/>
        </w:rPr>
      </w:pPr>
      <w:r w:rsidRPr="004F039C">
        <w:rPr>
          <w:rFonts w:ascii="Gill Sans MT" w:hAnsi="Gill Sans MT"/>
          <w:sz w:val="24"/>
          <w:szCs w:val="24"/>
        </w:rPr>
        <w:t xml:space="preserve">For further exciting information about living and working in North Devon, including interviews with current Consultants, please visit the recruitment website: </w:t>
      </w:r>
      <w:hyperlink r:id="rId28" w:history="1">
        <w:r w:rsidRPr="004F039C">
          <w:rPr>
            <w:rStyle w:val="Hyperlink"/>
            <w:rFonts w:ascii="Gill Sans MT" w:hAnsi="Gill Sans MT"/>
            <w:sz w:val="24"/>
            <w:szCs w:val="24"/>
          </w:rPr>
          <w:t>http://www.ndhtjobs.com/</w:t>
        </w:r>
      </w:hyperlink>
      <w:r w:rsidRPr="004F039C">
        <w:rPr>
          <w:rFonts w:ascii="Gill Sans MT" w:hAnsi="Gill Sans MT"/>
          <w:sz w:val="24"/>
          <w:szCs w:val="24"/>
        </w:rPr>
        <w:t xml:space="preserve"> </w:t>
      </w:r>
    </w:p>
    <w:p w14:paraId="33DD29AD" w14:textId="77777777" w:rsidR="004F039C" w:rsidRPr="004F039C" w:rsidRDefault="004F039C" w:rsidP="004F039C">
      <w:pPr>
        <w:ind w:left="1440" w:hanging="1440"/>
        <w:jc w:val="center"/>
        <w:rPr>
          <w:rFonts w:ascii="Gill Sans MT" w:hAnsi="Gill Sans MT" w:cs="Calibri"/>
          <w:b/>
          <w:i/>
          <w:color w:val="0073BB"/>
          <w:sz w:val="24"/>
          <w:szCs w:val="24"/>
        </w:rPr>
      </w:pPr>
    </w:p>
    <w:sectPr w:rsidR="004F039C" w:rsidRPr="004F039C" w:rsidSect="000D604E">
      <w:footerReference w:type="default" r:id="rId29"/>
      <w:footerReference w:type="first" r:id="rId30"/>
      <w:pgSz w:w="11906" w:h="16838"/>
      <w:pgMar w:top="238" w:right="1440" w:bottom="244"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2664E4" w14:textId="77777777" w:rsidR="00A37A8E" w:rsidRDefault="00A37A8E" w:rsidP="004C1605">
      <w:pPr>
        <w:spacing w:after="0" w:line="240" w:lineRule="auto"/>
      </w:pPr>
      <w:r>
        <w:separator/>
      </w:r>
    </w:p>
  </w:endnote>
  <w:endnote w:type="continuationSeparator" w:id="0">
    <w:p w14:paraId="490617C7" w14:textId="77777777" w:rsidR="00A37A8E" w:rsidRDefault="00A37A8E" w:rsidP="004C16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Roman">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GillSans">
    <w:charset w:val="B1"/>
    <w:family w:val="swiss"/>
    <w:pitch w:val="variable"/>
    <w:sig w:usb0="80000A67" w:usb1="00000000" w:usb2="00000000" w:usb3="00000000" w:csb0="000001F7" w:csb1="00000000"/>
  </w:font>
  <w:font w:name="Gill Sans MT">
    <w:panose1 w:val="020B0502020104020203"/>
    <w:charset w:val="00"/>
    <w:family w:val="swiss"/>
    <w:pitch w:val="variable"/>
    <w:sig w:usb0="00000007" w:usb1="00000000" w:usb2="00000000" w:usb3="00000000" w:csb0="00000003" w:csb1="00000000"/>
  </w:font>
  <w:font w:name="GillSans Light">
    <w:altName w:val="GillSans Light"/>
    <w:charset w:val="B1"/>
    <w:family w:val="swiss"/>
    <w:pitch w:val="variable"/>
    <w:sig w:usb0="80000A67" w:usb1="00000000" w:usb2="00000000" w:usb3="00000000" w:csb0="000001F7"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rutiger-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8987259"/>
      <w:docPartObj>
        <w:docPartGallery w:val="Page Numbers (Bottom of Page)"/>
        <w:docPartUnique/>
      </w:docPartObj>
    </w:sdtPr>
    <w:sdtEndPr>
      <w:rPr>
        <w:noProof/>
      </w:rPr>
    </w:sdtEndPr>
    <w:sdtContent>
      <w:p w14:paraId="0136F507" w14:textId="4BA4EDB7" w:rsidR="004E4197" w:rsidRDefault="004E4197">
        <w:pPr>
          <w:pStyle w:val="Footer"/>
          <w:jc w:val="center"/>
        </w:pPr>
        <w:r>
          <w:fldChar w:fldCharType="begin"/>
        </w:r>
        <w:r>
          <w:instrText xml:space="preserve"> PAGE   \* MERGEFORMAT </w:instrText>
        </w:r>
        <w:r>
          <w:fldChar w:fldCharType="separate"/>
        </w:r>
        <w:r w:rsidR="00D930A9">
          <w:rPr>
            <w:noProof/>
          </w:rPr>
          <w:t>3</w:t>
        </w:r>
        <w:r>
          <w:rPr>
            <w:noProof/>
          </w:rPr>
          <w:fldChar w:fldCharType="end"/>
        </w:r>
      </w:p>
    </w:sdtContent>
  </w:sdt>
  <w:p w14:paraId="398D39B7" w14:textId="77777777" w:rsidR="004E4197" w:rsidRPr="00A37ADF" w:rsidRDefault="004E4197">
    <w:pPr>
      <w:pStyle w:val="Footer"/>
      <w:rPr>
        <w:rFonts w:ascii="Gill Sans MT" w:hAnsi="Gill Sans MT"/>
        <w:color w:val="0073BB"/>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04329" w14:textId="77777777" w:rsidR="004E4197" w:rsidRDefault="004E4197" w:rsidP="00A37ADF">
    <w:pPr>
      <w:pStyle w:val="Footer"/>
      <w:tabs>
        <w:tab w:val="clear" w:pos="4513"/>
        <w:tab w:val="clear" w:pos="9026"/>
        <w:tab w:val="left" w:pos="572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D11A28" w14:textId="77777777" w:rsidR="00A37A8E" w:rsidRDefault="00A37A8E" w:rsidP="004C1605">
      <w:pPr>
        <w:spacing w:after="0" w:line="240" w:lineRule="auto"/>
      </w:pPr>
      <w:r>
        <w:separator/>
      </w:r>
    </w:p>
  </w:footnote>
  <w:footnote w:type="continuationSeparator" w:id="0">
    <w:p w14:paraId="1A033AFB" w14:textId="77777777" w:rsidR="00A37A8E" w:rsidRDefault="00A37A8E" w:rsidP="004C160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216C3"/>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632476"/>
    <w:multiLevelType w:val="hybridMultilevel"/>
    <w:tmpl w:val="10167316"/>
    <w:lvl w:ilvl="0" w:tplc="4878B92C">
      <w:start w:val="1"/>
      <w:numFmt w:val="bullet"/>
      <w:lvlText w:val=""/>
      <w:lvlJc w:val="left"/>
      <w:pPr>
        <w:ind w:left="144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C457A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AE9385A"/>
    <w:multiLevelType w:val="hybridMultilevel"/>
    <w:tmpl w:val="11345278"/>
    <w:lvl w:ilvl="0" w:tplc="4878B92C">
      <w:start w:val="1"/>
      <w:numFmt w:val="bullet"/>
      <w:lvlText w:val=""/>
      <w:lvlJc w:val="left"/>
      <w:pPr>
        <w:ind w:left="72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AC3BC8"/>
    <w:multiLevelType w:val="hybridMultilevel"/>
    <w:tmpl w:val="5350A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AE42FD"/>
    <w:multiLevelType w:val="hybridMultilevel"/>
    <w:tmpl w:val="5198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525296"/>
    <w:multiLevelType w:val="hybridMultilevel"/>
    <w:tmpl w:val="1EB42312"/>
    <w:lvl w:ilvl="0" w:tplc="4878B92C">
      <w:start w:val="1"/>
      <w:numFmt w:val="bullet"/>
      <w:lvlText w:val=""/>
      <w:lvlJc w:val="left"/>
      <w:pPr>
        <w:ind w:left="1440" w:hanging="360"/>
      </w:pPr>
      <w:rPr>
        <w:rFonts w:ascii="Symbol" w:hAnsi="Symbol" w:hint="default"/>
        <w:color w:val="0073BB"/>
      </w:rPr>
    </w:lvl>
    <w:lvl w:ilvl="1" w:tplc="AECC4A50">
      <w:numFmt w:val="bullet"/>
      <w:lvlText w:val="•"/>
      <w:lvlJc w:val="left"/>
      <w:pPr>
        <w:ind w:left="1305" w:hanging="225"/>
      </w:pPr>
      <w:rPr>
        <w:rFonts w:ascii="Frutiger-Roman" w:eastAsia="Calibri" w:hAnsi="Frutiger-Roman" w:cs="Frutiger-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E412CF"/>
    <w:multiLevelType w:val="hybridMultilevel"/>
    <w:tmpl w:val="96282336"/>
    <w:lvl w:ilvl="0" w:tplc="4878B92C">
      <w:start w:val="1"/>
      <w:numFmt w:val="bullet"/>
      <w:lvlText w:val=""/>
      <w:lvlJc w:val="left"/>
      <w:pPr>
        <w:ind w:left="144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22758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C830B7C"/>
    <w:multiLevelType w:val="hybridMultilevel"/>
    <w:tmpl w:val="783AD750"/>
    <w:lvl w:ilvl="0" w:tplc="4878B92C">
      <w:start w:val="1"/>
      <w:numFmt w:val="bullet"/>
      <w:lvlText w:val=""/>
      <w:lvlJc w:val="left"/>
      <w:pPr>
        <w:ind w:left="144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C3467C"/>
    <w:multiLevelType w:val="hybridMultilevel"/>
    <w:tmpl w:val="7E04D696"/>
    <w:lvl w:ilvl="0" w:tplc="4878B92C">
      <w:start w:val="1"/>
      <w:numFmt w:val="bullet"/>
      <w:lvlText w:val=""/>
      <w:lvlJc w:val="left"/>
      <w:pPr>
        <w:ind w:left="1440" w:hanging="360"/>
      </w:pPr>
      <w:rPr>
        <w:rFonts w:ascii="Symbol" w:hAnsi="Symbol" w:hint="default"/>
        <w:color w:val="0073BB"/>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ECF2F5E"/>
    <w:multiLevelType w:val="hybridMultilevel"/>
    <w:tmpl w:val="A798E852"/>
    <w:lvl w:ilvl="0" w:tplc="4878B92C">
      <w:start w:val="1"/>
      <w:numFmt w:val="bullet"/>
      <w:lvlText w:val=""/>
      <w:lvlJc w:val="left"/>
      <w:pPr>
        <w:ind w:left="360" w:hanging="360"/>
      </w:pPr>
      <w:rPr>
        <w:rFonts w:ascii="Symbol" w:hAnsi="Symbol" w:hint="default"/>
        <w:color w:val="0073BB"/>
      </w:rPr>
    </w:lvl>
    <w:lvl w:ilvl="1" w:tplc="4878B92C">
      <w:start w:val="1"/>
      <w:numFmt w:val="bullet"/>
      <w:lvlText w:val=""/>
      <w:lvlJc w:val="left"/>
      <w:pPr>
        <w:ind w:left="1440" w:hanging="360"/>
      </w:pPr>
      <w:rPr>
        <w:rFonts w:ascii="Symbol" w:hAnsi="Symbol" w:hint="default"/>
        <w:color w:val="0073BB"/>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C1584E"/>
    <w:multiLevelType w:val="hybridMultilevel"/>
    <w:tmpl w:val="E8E888EE"/>
    <w:lvl w:ilvl="0" w:tplc="4878B92C">
      <w:start w:val="1"/>
      <w:numFmt w:val="bullet"/>
      <w:lvlText w:val=""/>
      <w:lvlJc w:val="left"/>
      <w:pPr>
        <w:ind w:left="1440" w:hanging="360"/>
      </w:pPr>
      <w:rPr>
        <w:rFonts w:ascii="Symbol" w:hAnsi="Symbol" w:hint="default"/>
        <w:color w:val="0073BB"/>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24050EEA"/>
    <w:multiLevelType w:val="hybridMultilevel"/>
    <w:tmpl w:val="B5D09050"/>
    <w:lvl w:ilvl="0" w:tplc="4878B92C">
      <w:start w:val="1"/>
      <w:numFmt w:val="bullet"/>
      <w:lvlText w:val=""/>
      <w:lvlJc w:val="left"/>
      <w:pPr>
        <w:ind w:left="144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912515"/>
    <w:multiLevelType w:val="hybridMultilevel"/>
    <w:tmpl w:val="A78C4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B00A72"/>
    <w:multiLevelType w:val="hybridMultilevel"/>
    <w:tmpl w:val="E244F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B2312E"/>
    <w:multiLevelType w:val="hybridMultilevel"/>
    <w:tmpl w:val="C0168A9C"/>
    <w:lvl w:ilvl="0" w:tplc="4878B92C">
      <w:start w:val="1"/>
      <w:numFmt w:val="bullet"/>
      <w:lvlText w:val=""/>
      <w:lvlJc w:val="left"/>
      <w:pPr>
        <w:ind w:left="72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F765F4A"/>
    <w:multiLevelType w:val="hybridMultilevel"/>
    <w:tmpl w:val="E4345D40"/>
    <w:lvl w:ilvl="0" w:tplc="4878B92C">
      <w:start w:val="1"/>
      <w:numFmt w:val="bullet"/>
      <w:lvlText w:val=""/>
      <w:lvlJc w:val="left"/>
      <w:pPr>
        <w:ind w:left="360" w:hanging="360"/>
      </w:pPr>
      <w:rPr>
        <w:rFonts w:ascii="Symbol" w:hAnsi="Symbol" w:hint="default"/>
        <w:color w:val="0073B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5DE21B9"/>
    <w:multiLevelType w:val="hybridMultilevel"/>
    <w:tmpl w:val="B7B66238"/>
    <w:lvl w:ilvl="0" w:tplc="4878B92C">
      <w:start w:val="1"/>
      <w:numFmt w:val="bullet"/>
      <w:lvlText w:val=""/>
      <w:lvlJc w:val="left"/>
      <w:pPr>
        <w:ind w:left="1778" w:hanging="360"/>
      </w:pPr>
      <w:rPr>
        <w:rFonts w:ascii="Symbol" w:hAnsi="Symbol" w:hint="default"/>
        <w:color w:val="0073BB"/>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9" w15:restartNumberingAfterBreak="0">
    <w:nsid w:val="4EC23EB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56676FAA"/>
    <w:multiLevelType w:val="hybridMultilevel"/>
    <w:tmpl w:val="5762AAA4"/>
    <w:lvl w:ilvl="0" w:tplc="4878B92C">
      <w:start w:val="1"/>
      <w:numFmt w:val="bullet"/>
      <w:lvlText w:val=""/>
      <w:lvlJc w:val="left"/>
      <w:pPr>
        <w:ind w:left="720" w:hanging="360"/>
      </w:pPr>
      <w:rPr>
        <w:rFonts w:ascii="Symbol" w:hAnsi="Symbol" w:hint="default"/>
        <w:color w:val="0073B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9DF1705"/>
    <w:multiLevelType w:val="hybridMultilevel"/>
    <w:tmpl w:val="C1E4D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AB50CA4"/>
    <w:multiLevelType w:val="hybridMultilevel"/>
    <w:tmpl w:val="398AC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7969C1"/>
    <w:multiLevelType w:val="hybridMultilevel"/>
    <w:tmpl w:val="A3488B70"/>
    <w:lvl w:ilvl="0" w:tplc="B7BE64FA">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B841698"/>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5D024EDF"/>
    <w:multiLevelType w:val="hybridMultilevel"/>
    <w:tmpl w:val="251E5380"/>
    <w:lvl w:ilvl="0" w:tplc="4878B92C">
      <w:start w:val="1"/>
      <w:numFmt w:val="bullet"/>
      <w:lvlText w:val=""/>
      <w:lvlJc w:val="left"/>
      <w:pPr>
        <w:ind w:left="1440" w:hanging="360"/>
      </w:pPr>
      <w:rPr>
        <w:rFonts w:ascii="Symbol" w:hAnsi="Symbol" w:hint="default"/>
        <w:color w:val="0073B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E4F4A03"/>
    <w:multiLevelType w:val="hybridMultilevel"/>
    <w:tmpl w:val="2DB6E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9D7635"/>
    <w:multiLevelType w:val="hybridMultilevel"/>
    <w:tmpl w:val="2A20991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0067EC1"/>
    <w:multiLevelType w:val="hybridMultilevel"/>
    <w:tmpl w:val="150272E0"/>
    <w:lvl w:ilvl="0" w:tplc="4878B92C">
      <w:start w:val="1"/>
      <w:numFmt w:val="bullet"/>
      <w:lvlText w:val=""/>
      <w:lvlJc w:val="left"/>
      <w:pPr>
        <w:ind w:left="720" w:hanging="360"/>
      </w:pPr>
      <w:rPr>
        <w:rFonts w:ascii="Symbol" w:hAnsi="Symbol" w:hint="default"/>
        <w:color w:val="0073B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7457C2"/>
    <w:multiLevelType w:val="hybridMultilevel"/>
    <w:tmpl w:val="D9960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9A18F3"/>
    <w:multiLevelType w:val="hybridMultilevel"/>
    <w:tmpl w:val="19C62554"/>
    <w:lvl w:ilvl="0" w:tplc="C024AC0A">
      <w:start w:val="1"/>
      <w:numFmt w:val="bullet"/>
      <w:lvlText w:val=""/>
      <w:lvlJc w:val="left"/>
      <w:pPr>
        <w:tabs>
          <w:tab w:val="num" w:pos="360"/>
        </w:tabs>
        <w:ind w:left="360" w:hanging="360"/>
      </w:pPr>
      <w:rPr>
        <w:rFonts w:ascii="Symbol" w:hAnsi="Symbol" w:hint="default"/>
        <w:color w:val="auto"/>
        <w:sz w:val="22"/>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6A767C97"/>
    <w:multiLevelType w:val="hybridMultilevel"/>
    <w:tmpl w:val="20EEC92E"/>
    <w:lvl w:ilvl="0" w:tplc="7EB68168">
      <w:start w:val="1"/>
      <w:numFmt w:val="decimal"/>
      <w:lvlText w:val="%1."/>
      <w:lvlJc w:val="left"/>
      <w:pPr>
        <w:tabs>
          <w:tab w:val="num" w:pos="720"/>
        </w:tabs>
        <w:ind w:left="720" w:hanging="360"/>
      </w:pPr>
    </w:lvl>
    <w:lvl w:ilvl="1" w:tplc="4878B92C">
      <w:start w:val="1"/>
      <w:numFmt w:val="bullet"/>
      <w:lvlText w:val=""/>
      <w:lvlJc w:val="left"/>
      <w:pPr>
        <w:tabs>
          <w:tab w:val="num" w:pos="1440"/>
        </w:tabs>
        <w:ind w:left="1440" w:hanging="360"/>
      </w:pPr>
      <w:rPr>
        <w:rFonts w:ascii="Symbol" w:hAnsi="Symbol" w:hint="default"/>
        <w:color w:val="0073BB"/>
      </w:rPr>
    </w:lvl>
    <w:lvl w:ilvl="2" w:tplc="B652DF58" w:tentative="1">
      <w:start w:val="1"/>
      <w:numFmt w:val="decimal"/>
      <w:lvlText w:val="%3."/>
      <w:lvlJc w:val="left"/>
      <w:pPr>
        <w:tabs>
          <w:tab w:val="num" w:pos="2160"/>
        </w:tabs>
        <w:ind w:left="2160" w:hanging="360"/>
      </w:pPr>
    </w:lvl>
    <w:lvl w:ilvl="3" w:tplc="DA78B418" w:tentative="1">
      <w:start w:val="1"/>
      <w:numFmt w:val="decimal"/>
      <w:lvlText w:val="%4."/>
      <w:lvlJc w:val="left"/>
      <w:pPr>
        <w:tabs>
          <w:tab w:val="num" w:pos="2880"/>
        </w:tabs>
        <w:ind w:left="2880" w:hanging="360"/>
      </w:pPr>
    </w:lvl>
    <w:lvl w:ilvl="4" w:tplc="A48C052C" w:tentative="1">
      <w:start w:val="1"/>
      <w:numFmt w:val="decimal"/>
      <w:lvlText w:val="%5."/>
      <w:lvlJc w:val="left"/>
      <w:pPr>
        <w:tabs>
          <w:tab w:val="num" w:pos="3600"/>
        </w:tabs>
        <w:ind w:left="3600" w:hanging="360"/>
      </w:pPr>
    </w:lvl>
    <w:lvl w:ilvl="5" w:tplc="BA48EC0C" w:tentative="1">
      <w:start w:val="1"/>
      <w:numFmt w:val="decimal"/>
      <w:lvlText w:val="%6."/>
      <w:lvlJc w:val="left"/>
      <w:pPr>
        <w:tabs>
          <w:tab w:val="num" w:pos="4320"/>
        </w:tabs>
        <w:ind w:left="4320" w:hanging="360"/>
      </w:pPr>
    </w:lvl>
    <w:lvl w:ilvl="6" w:tplc="3D4AB7FE" w:tentative="1">
      <w:start w:val="1"/>
      <w:numFmt w:val="decimal"/>
      <w:lvlText w:val="%7."/>
      <w:lvlJc w:val="left"/>
      <w:pPr>
        <w:tabs>
          <w:tab w:val="num" w:pos="5040"/>
        </w:tabs>
        <w:ind w:left="5040" w:hanging="360"/>
      </w:pPr>
    </w:lvl>
    <w:lvl w:ilvl="7" w:tplc="09EAB60A" w:tentative="1">
      <w:start w:val="1"/>
      <w:numFmt w:val="decimal"/>
      <w:lvlText w:val="%8."/>
      <w:lvlJc w:val="left"/>
      <w:pPr>
        <w:tabs>
          <w:tab w:val="num" w:pos="5760"/>
        </w:tabs>
        <w:ind w:left="5760" w:hanging="360"/>
      </w:pPr>
    </w:lvl>
    <w:lvl w:ilvl="8" w:tplc="1AEE9356" w:tentative="1">
      <w:start w:val="1"/>
      <w:numFmt w:val="decimal"/>
      <w:lvlText w:val="%9."/>
      <w:lvlJc w:val="left"/>
      <w:pPr>
        <w:tabs>
          <w:tab w:val="num" w:pos="6480"/>
        </w:tabs>
        <w:ind w:left="6480" w:hanging="360"/>
      </w:pPr>
    </w:lvl>
  </w:abstractNum>
  <w:abstractNum w:abstractNumId="32" w15:restartNumberingAfterBreak="0">
    <w:nsid w:val="6CEE401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3" w15:restartNumberingAfterBreak="0">
    <w:nsid w:val="6F9C7C9E"/>
    <w:multiLevelType w:val="hybridMultilevel"/>
    <w:tmpl w:val="01ECF21E"/>
    <w:lvl w:ilvl="0" w:tplc="B7BE64FA">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789005B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7F7615F1"/>
    <w:multiLevelType w:val="hybridMultilevel"/>
    <w:tmpl w:val="F3CA3430"/>
    <w:lvl w:ilvl="0" w:tplc="0809000B">
      <w:start w:val="1"/>
      <w:numFmt w:val="bullet"/>
      <w:lvlText w:val=""/>
      <w:lvlJc w:val="left"/>
      <w:pPr>
        <w:tabs>
          <w:tab w:val="num" w:pos="720"/>
        </w:tabs>
        <w:ind w:left="72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7"/>
  </w:num>
  <w:num w:numId="3">
    <w:abstractNumId w:val="31"/>
  </w:num>
  <w:num w:numId="4">
    <w:abstractNumId w:val="12"/>
  </w:num>
  <w:num w:numId="5">
    <w:abstractNumId w:val="11"/>
  </w:num>
  <w:num w:numId="6">
    <w:abstractNumId w:val="10"/>
  </w:num>
  <w:num w:numId="7">
    <w:abstractNumId w:val="18"/>
  </w:num>
  <w:num w:numId="8">
    <w:abstractNumId w:val="3"/>
  </w:num>
  <w:num w:numId="9">
    <w:abstractNumId w:val="27"/>
  </w:num>
  <w:num w:numId="10">
    <w:abstractNumId w:val="24"/>
  </w:num>
  <w:num w:numId="11">
    <w:abstractNumId w:val="0"/>
  </w:num>
  <w:num w:numId="12">
    <w:abstractNumId w:val="32"/>
  </w:num>
  <w:num w:numId="13">
    <w:abstractNumId w:val="34"/>
  </w:num>
  <w:num w:numId="14">
    <w:abstractNumId w:val="2"/>
  </w:num>
  <w:num w:numId="15">
    <w:abstractNumId w:val="23"/>
  </w:num>
  <w:num w:numId="16">
    <w:abstractNumId w:val="33"/>
  </w:num>
  <w:num w:numId="17">
    <w:abstractNumId w:val="30"/>
  </w:num>
  <w:num w:numId="18">
    <w:abstractNumId w:val="13"/>
  </w:num>
  <w:num w:numId="19">
    <w:abstractNumId w:val="25"/>
  </w:num>
  <w:num w:numId="20">
    <w:abstractNumId w:val="6"/>
  </w:num>
  <w:num w:numId="21">
    <w:abstractNumId w:val="1"/>
  </w:num>
  <w:num w:numId="22">
    <w:abstractNumId w:val="7"/>
  </w:num>
  <w:num w:numId="23">
    <w:abstractNumId w:val="19"/>
  </w:num>
  <w:num w:numId="24">
    <w:abstractNumId w:val="9"/>
  </w:num>
  <w:num w:numId="25">
    <w:abstractNumId w:val="35"/>
  </w:num>
  <w:num w:numId="26">
    <w:abstractNumId w:val="35"/>
  </w:num>
  <w:num w:numId="27">
    <w:abstractNumId w:val="22"/>
  </w:num>
  <w:num w:numId="28">
    <w:abstractNumId w:val="29"/>
  </w:num>
  <w:num w:numId="29">
    <w:abstractNumId w:val="16"/>
  </w:num>
  <w:num w:numId="30">
    <w:abstractNumId w:val="20"/>
  </w:num>
  <w:num w:numId="31">
    <w:abstractNumId w:val="28"/>
  </w:num>
  <w:num w:numId="32">
    <w:abstractNumId w:val="14"/>
  </w:num>
  <w:num w:numId="33">
    <w:abstractNumId w:val="4"/>
  </w:num>
  <w:num w:numId="34">
    <w:abstractNumId w:val="26"/>
  </w:num>
  <w:num w:numId="35">
    <w:abstractNumId w:val="5"/>
  </w:num>
  <w:num w:numId="36">
    <w:abstractNumId w:val="15"/>
  </w:num>
  <w:num w:numId="37">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hideSpellingErrors/>
  <w:hideGrammaticalErrors/>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279"/>
    <w:rsid w:val="000113D6"/>
    <w:rsid w:val="0001525E"/>
    <w:rsid w:val="00024266"/>
    <w:rsid w:val="00024E96"/>
    <w:rsid w:val="000264B6"/>
    <w:rsid w:val="00027C4C"/>
    <w:rsid w:val="0003041D"/>
    <w:rsid w:val="00032D34"/>
    <w:rsid w:val="00033705"/>
    <w:rsid w:val="0003726A"/>
    <w:rsid w:val="00045B11"/>
    <w:rsid w:val="000544A6"/>
    <w:rsid w:val="00057C92"/>
    <w:rsid w:val="000603D0"/>
    <w:rsid w:val="00062841"/>
    <w:rsid w:val="00063894"/>
    <w:rsid w:val="0006444A"/>
    <w:rsid w:val="00064968"/>
    <w:rsid w:val="00065C07"/>
    <w:rsid w:val="00071A67"/>
    <w:rsid w:val="00072A44"/>
    <w:rsid w:val="000742D5"/>
    <w:rsid w:val="000772EB"/>
    <w:rsid w:val="0008419C"/>
    <w:rsid w:val="0008567C"/>
    <w:rsid w:val="000872CB"/>
    <w:rsid w:val="00087BE2"/>
    <w:rsid w:val="000A02E9"/>
    <w:rsid w:val="000A63E2"/>
    <w:rsid w:val="000A701F"/>
    <w:rsid w:val="000B4F23"/>
    <w:rsid w:val="000B7814"/>
    <w:rsid w:val="000C4B60"/>
    <w:rsid w:val="000C51D7"/>
    <w:rsid w:val="000D0A59"/>
    <w:rsid w:val="000D5EC7"/>
    <w:rsid w:val="000D604E"/>
    <w:rsid w:val="000D6852"/>
    <w:rsid w:val="000D6D60"/>
    <w:rsid w:val="000E0C17"/>
    <w:rsid w:val="000E5640"/>
    <w:rsid w:val="000E5A30"/>
    <w:rsid w:val="000E64BB"/>
    <w:rsid w:val="000F5E41"/>
    <w:rsid w:val="00106AB2"/>
    <w:rsid w:val="00121AE0"/>
    <w:rsid w:val="00123508"/>
    <w:rsid w:val="0013099F"/>
    <w:rsid w:val="0013301D"/>
    <w:rsid w:val="00133471"/>
    <w:rsid w:val="00136124"/>
    <w:rsid w:val="001458D0"/>
    <w:rsid w:val="0015129D"/>
    <w:rsid w:val="001521F7"/>
    <w:rsid w:val="001537C0"/>
    <w:rsid w:val="001550C3"/>
    <w:rsid w:val="001557D3"/>
    <w:rsid w:val="001560AF"/>
    <w:rsid w:val="001637F4"/>
    <w:rsid w:val="001800CF"/>
    <w:rsid w:val="001819E8"/>
    <w:rsid w:val="0018389B"/>
    <w:rsid w:val="00183F7C"/>
    <w:rsid w:val="00190374"/>
    <w:rsid w:val="001956E2"/>
    <w:rsid w:val="00195D74"/>
    <w:rsid w:val="0019636C"/>
    <w:rsid w:val="00196EEF"/>
    <w:rsid w:val="00197B45"/>
    <w:rsid w:val="001A0043"/>
    <w:rsid w:val="001A01A6"/>
    <w:rsid w:val="001A0527"/>
    <w:rsid w:val="001A173B"/>
    <w:rsid w:val="001A7430"/>
    <w:rsid w:val="001B06E6"/>
    <w:rsid w:val="001B1D30"/>
    <w:rsid w:val="001B3620"/>
    <w:rsid w:val="001B6F53"/>
    <w:rsid w:val="001C49FE"/>
    <w:rsid w:val="001D1BFB"/>
    <w:rsid w:val="001D5218"/>
    <w:rsid w:val="001E0279"/>
    <w:rsid w:val="001E6C9A"/>
    <w:rsid w:val="001F1527"/>
    <w:rsid w:val="001F477B"/>
    <w:rsid w:val="00202908"/>
    <w:rsid w:val="00203128"/>
    <w:rsid w:val="0021266B"/>
    <w:rsid w:val="00212F8A"/>
    <w:rsid w:val="00216A8B"/>
    <w:rsid w:val="002200E3"/>
    <w:rsid w:val="00222841"/>
    <w:rsid w:val="00223389"/>
    <w:rsid w:val="00223500"/>
    <w:rsid w:val="00225BC7"/>
    <w:rsid w:val="00225E2D"/>
    <w:rsid w:val="00226BCE"/>
    <w:rsid w:val="00231E2D"/>
    <w:rsid w:val="00232CF3"/>
    <w:rsid w:val="002360F8"/>
    <w:rsid w:val="002403A9"/>
    <w:rsid w:val="002417CA"/>
    <w:rsid w:val="002448E3"/>
    <w:rsid w:val="00245BE8"/>
    <w:rsid w:val="00245E81"/>
    <w:rsid w:val="0024766A"/>
    <w:rsid w:val="00250CB9"/>
    <w:rsid w:val="00251350"/>
    <w:rsid w:val="00251974"/>
    <w:rsid w:val="0025630B"/>
    <w:rsid w:val="00260BF0"/>
    <w:rsid w:val="002733BF"/>
    <w:rsid w:val="00273F5A"/>
    <w:rsid w:val="00274FE0"/>
    <w:rsid w:val="00277488"/>
    <w:rsid w:val="002808CA"/>
    <w:rsid w:val="0028376D"/>
    <w:rsid w:val="00290D7C"/>
    <w:rsid w:val="00291D8D"/>
    <w:rsid w:val="002A222E"/>
    <w:rsid w:val="002B1D01"/>
    <w:rsid w:val="002B2470"/>
    <w:rsid w:val="002B6934"/>
    <w:rsid w:val="002C1A5F"/>
    <w:rsid w:val="002C3C67"/>
    <w:rsid w:val="002C6C35"/>
    <w:rsid w:val="002D0AC4"/>
    <w:rsid w:val="002D4266"/>
    <w:rsid w:val="002E2B88"/>
    <w:rsid w:val="002E40C2"/>
    <w:rsid w:val="002E5693"/>
    <w:rsid w:val="002E72D2"/>
    <w:rsid w:val="002E72F3"/>
    <w:rsid w:val="002F0046"/>
    <w:rsid w:val="002F276D"/>
    <w:rsid w:val="00305D87"/>
    <w:rsid w:val="003063D7"/>
    <w:rsid w:val="00310716"/>
    <w:rsid w:val="003122F3"/>
    <w:rsid w:val="00315A51"/>
    <w:rsid w:val="00315E32"/>
    <w:rsid w:val="00323155"/>
    <w:rsid w:val="00327BF8"/>
    <w:rsid w:val="00330D55"/>
    <w:rsid w:val="0034082C"/>
    <w:rsid w:val="003454D7"/>
    <w:rsid w:val="0034674B"/>
    <w:rsid w:val="00351623"/>
    <w:rsid w:val="00355CCA"/>
    <w:rsid w:val="00356D37"/>
    <w:rsid w:val="003577CA"/>
    <w:rsid w:val="00364B7E"/>
    <w:rsid w:val="0036541E"/>
    <w:rsid w:val="0037649D"/>
    <w:rsid w:val="00377700"/>
    <w:rsid w:val="00380952"/>
    <w:rsid w:val="00382247"/>
    <w:rsid w:val="00386A27"/>
    <w:rsid w:val="00387CE2"/>
    <w:rsid w:val="003936DC"/>
    <w:rsid w:val="003949DE"/>
    <w:rsid w:val="003A7E61"/>
    <w:rsid w:val="003B1F2E"/>
    <w:rsid w:val="003B2744"/>
    <w:rsid w:val="003B2DD7"/>
    <w:rsid w:val="003B4772"/>
    <w:rsid w:val="003C547A"/>
    <w:rsid w:val="003D00AF"/>
    <w:rsid w:val="003D1A7D"/>
    <w:rsid w:val="003D3448"/>
    <w:rsid w:val="003E06A7"/>
    <w:rsid w:val="003E1B3B"/>
    <w:rsid w:val="003E550C"/>
    <w:rsid w:val="003E562E"/>
    <w:rsid w:val="003E73E2"/>
    <w:rsid w:val="00401C33"/>
    <w:rsid w:val="00403060"/>
    <w:rsid w:val="00403783"/>
    <w:rsid w:val="00415392"/>
    <w:rsid w:val="00420568"/>
    <w:rsid w:val="004211B5"/>
    <w:rsid w:val="004270A9"/>
    <w:rsid w:val="004278B5"/>
    <w:rsid w:val="00427D64"/>
    <w:rsid w:val="0043087D"/>
    <w:rsid w:val="004312B1"/>
    <w:rsid w:val="00440209"/>
    <w:rsid w:val="00440573"/>
    <w:rsid w:val="00440ED7"/>
    <w:rsid w:val="0044496F"/>
    <w:rsid w:val="004450B7"/>
    <w:rsid w:val="0045167C"/>
    <w:rsid w:val="00452996"/>
    <w:rsid w:val="00455201"/>
    <w:rsid w:val="004621CC"/>
    <w:rsid w:val="00465044"/>
    <w:rsid w:val="004659FB"/>
    <w:rsid w:val="00465DD9"/>
    <w:rsid w:val="00470505"/>
    <w:rsid w:val="004729F5"/>
    <w:rsid w:val="00474461"/>
    <w:rsid w:val="004749DA"/>
    <w:rsid w:val="00476E8B"/>
    <w:rsid w:val="00477B4B"/>
    <w:rsid w:val="004805FA"/>
    <w:rsid w:val="00480BA9"/>
    <w:rsid w:val="00481D83"/>
    <w:rsid w:val="004834FE"/>
    <w:rsid w:val="00486B80"/>
    <w:rsid w:val="004912DD"/>
    <w:rsid w:val="004916F4"/>
    <w:rsid w:val="0049188A"/>
    <w:rsid w:val="00492612"/>
    <w:rsid w:val="00494E7F"/>
    <w:rsid w:val="00496FEC"/>
    <w:rsid w:val="00497D4B"/>
    <w:rsid w:val="004A0F36"/>
    <w:rsid w:val="004A733C"/>
    <w:rsid w:val="004C1605"/>
    <w:rsid w:val="004C16B2"/>
    <w:rsid w:val="004C1F76"/>
    <w:rsid w:val="004C7FF0"/>
    <w:rsid w:val="004D3C99"/>
    <w:rsid w:val="004D6FA0"/>
    <w:rsid w:val="004E0F23"/>
    <w:rsid w:val="004E22F1"/>
    <w:rsid w:val="004E332E"/>
    <w:rsid w:val="004E4197"/>
    <w:rsid w:val="004F0377"/>
    <w:rsid w:val="004F039C"/>
    <w:rsid w:val="004F0C28"/>
    <w:rsid w:val="004F58B8"/>
    <w:rsid w:val="005061FF"/>
    <w:rsid w:val="00506D1B"/>
    <w:rsid w:val="0051154E"/>
    <w:rsid w:val="00512C98"/>
    <w:rsid w:val="00517AC9"/>
    <w:rsid w:val="005216AC"/>
    <w:rsid w:val="005246E3"/>
    <w:rsid w:val="0052702E"/>
    <w:rsid w:val="00531662"/>
    <w:rsid w:val="00540476"/>
    <w:rsid w:val="00542B7A"/>
    <w:rsid w:val="005460D5"/>
    <w:rsid w:val="005517FC"/>
    <w:rsid w:val="00553A3D"/>
    <w:rsid w:val="005545D6"/>
    <w:rsid w:val="00555E6B"/>
    <w:rsid w:val="00561911"/>
    <w:rsid w:val="0056540D"/>
    <w:rsid w:val="005733A9"/>
    <w:rsid w:val="00573446"/>
    <w:rsid w:val="00575BA1"/>
    <w:rsid w:val="005777E3"/>
    <w:rsid w:val="00583372"/>
    <w:rsid w:val="0058374A"/>
    <w:rsid w:val="005864B5"/>
    <w:rsid w:val="00586F3F"/>
    <w:rsid w:val="00594289"/>
    <w:rsid w:val="005953FE"/>
    <w:rsid w:val="00597981"/>
    <w:rsid w:val="005A04ED"/>
    <w:rsid w:val="005C0538"/>
    <w:rsid w:val="005C1430"/>
    <w:rsid w:val="005C6E21"/>
    <w:rsid w:val="005C7A8B"/>
    <w:rsid w:val="005D1BEE"/>
    <w:rsid w:val="005D5075"/>
    <w:rsid w:val="005E0F10"/>
    <w:rsid w:val="005F02F2"/>
    <w:rsid w:val="005F18C1"/>
    <w:rsid w:val="005F2509"/>
    <w:rsid w:val="006078A6"/>
    <w:rsid w:val="00610A90"/>
    <w:rsid w:val="0062262E"/>
    <w:rsid w:val="00623588"/>
    <w:rsid w:val="00630639"/>
    <w:rsid w:val="006330F7"/>
    <w:rsid w:val="006402D7"/>
    <w:rsid w:val="0064433A"/>
    <w:rsid w:val="00644954"/>
    <w:rsid w:val="00645D1C"/>
    <w:rsid w:val="0065066C"/>
    <w:rsid w:val="00662322"/>
    <w:rsid w:val="00676DA1"/>
    <w:rsid w:val="00681FF6"/>
    <w:rsid w:val="00683AB6"/>
    <w:rsid w:val="00685AA2"/>
    <w:rsid w:val="006960AF"/>
    <w:rsid w:val="006A11C4"/>
    <w:rsid w:val="006C2D20"/>
    <w:rsid w:val="006C389C"/>
    <w:rsid w:val="006C663B"/>
    <w:rsid w:val="006D40A7"/>
    <w:rsid w:val="006D417E"/>
    <w:rsid w:val="006D6A5B"/>
    <w:rsid w:val="006D7386"/>
    <w:rsid w:val="006E1843"/>
    <w:rsid w:val="006E2BAE"/>
    <w:rsid w:val="00711CD9"/>
    <w:rsid w:val="007131CA"/>
    <w:rsid w:val="00713952"/>
    <w:rsid w:val="00717D86"/>
    <w:rsid w:val="00717E55"/>
    <w:rsid w:val="00722B30"/>
    <w:rsid w:val="00725A05"/>
    <w:rsid w:val="00725E8D"/>
    <w:rsid w:val="00730271"/>
    <w:rsid w:val="00734213"/>
    <w:rsid w:val="00734259"/>
    <w:rsid w:val="0073562D"/>
    <w:rsid w:val="007368D3"/>
    <w:rsid w:val="00736E10"/>
    <w:rsid w:val="007406F3"/>
    <w:rsid w:val="00741190"/>
    <w:rsid w:val="007436FF"/>
    <w:rsid w:val="0074741C"/>
    <w:rsid w:val="00747580"/>
    <w:rsid w:val="007513D2"/>
    <w:rsid w:val="007568AC"/>
    <w:rsid w:val="00756DDF"/>
    <w:rsid w:val="00765AC5"/>
    <w:rsid w:val="00765F93"/>
    <w:rsid w:val="00771337"/>
    <w:rsid w:val="007721EE"/>
    <w:rsid w:val="00772D72"/>
    <w:rsid w:val="00773241"/>
    <w:rsid w:val="00773DF3"/>
    <w:rsid w:val="00784E17"/>
    <w:rsid w:val="007866F4"/>
    <w:rsid w:val="00786BBA"/>
    <w:rsid w:val="00792E07"/>
    <w:rsid w:val="00796868"/>
    <w:rsid w:val="00797979"/>
    <w:rsid w:val="00797ECB"/>
    <w:rsid w:val="007A2F9D"/>
    <w:rsid w:val="007A48D5"/>
    <w:rsid w:val="007A7AAD"/>
    <w:rsid w:val="007B17D0"/>
    <w:rsid w:val="007B3ACA"/>
    <w:rsid w:val="007B41B6"/>
    <w:rsid w:val="007C2416"/>
    <w:rsid w:val="007C3791"/>
    <w:rsid w:val="007C5621"/>
    <w:rsid w:val="007C6899"/>
    <w:rsid w:val="007C6FAE"/>
    <w:rsid w:val="007D1B25"/>
    <w:rsid w:val="007D39FA"/>
    <w:rsid w:val="007D4B19"/>
    <w:rsid w:val="007E1AFE"/>
    <w:rsid w:val="007F30FB"/>
    <w:rsid w:val="00802F83"/>
    <w:rsid w:val="0080466A"/>
    <w:rsid w:val="008129BD"/>
    <w:rsid w:val="0082633A"/>
    <w:rsid w:val="008279FE"/>
    <w:rsid w:val="0083340D"/>
    <w:rsid w:val="00833934"/>
    <w:rsid w:val="00835376"/>
    <w:rsid w:val="008433CD"/>
    <w:rsid w:val="008452BD"/>
    <w:rsid w:val="00854B0B"/>
    <w:rsid w:val="00861E69"/>
    <w:rsid w:val="00864F8F"/>
    <w:rsid w:val="00870A25"/>
    <w:rsid w:val="0087258A"/>
    <w:rsid w:val="00874D4F"/>
    <w:rsid w:val="00877052"/>
    <w:rsid w:val="00882A70"/>
    <w:rsid w:val="00882D3D"/>
    <w:rsid w:val="0088324C"/>
    <w:rsid w:val="00890EF4"/>
    <w:rsid w:val="0089132D"/>
    <w:rsid w:val="00893FB5"/>
    <w:rsid w:val="00897F48"/>
    <w:rsid w:val="008A08F7"/>
    <w:rsid w:val="008A1D80"/>
    <w:rsid w:val="008A20AC"/>
    <w:rsid w:val="008A4349"/>
    <w:rsid w:val="008A516C"/>
    <w:rsid w:val="008A5834"/>
    <w:rsid w:val="008A5D42"/>
    <w:rsid w:val="008C2235"/>
    <w:rsid w:val="008C2512"/>
    <w:rsid w:val="008C640C"/>
    <w:rsid w:val="008C778C"/>
    <w:rsid w:val="008C7BFF"/>
    <w:rsid w:val="008D072F"/>
    <w:rsid w:val="008D13A1"/>
    <w:rsid w:val="008D2C06"/>
    <w:rsid w:val="008F063D"/>
    <w:rsid w:val="008F0C40"/>
    <w:rsid w:val="00900A7B"/>
    <w:rsid w:val="009051FF"/>
    <w:rsid w:val="00914238"/>
    <w:rsid w:val="009155B0"/>
    <w:rsid w:val="009157AE"/>
    <w:rsid w:val="009208F3"/>
    <w:rsid w:val="00920B38"/>
    <w:rsid w:val="00921CFF"/>
    <w:rsid w:val="009240DC"/>
    <w:rsid w:val="0093197B"/>
    <w:rsid w:val="00933285"/>
    <w:rsid w:val="00947D14"/>
    <w:rsid w:val="00953111"/>
    <w:rsid w:val="00963EAB"/>
    <w:rsid w:val="00964F5D"/>
    <w:rsid w:val="00965BDA"/>
    <w:rsid w:val="00976FDF"/>
    <w:rsid w:val="00977B0A"/>
    <w:rsid w:val="009811A9"/>
    <w:rsid w:val="0098555E"/>
    <w:rsid w:val="00987182"/>
    <w:rsid w:val="00993CF5"/>
    <w:rsid w:val="00993FAF"/>
    <w:rsid w:val="00997A5C"/>
    <w:rsid w:val="009A4A67"/>
    <w:rsid w:val="009B20EB"/>
    <w:rsid w:val="009C0A1A"/>
    <w:rsid w:val="009C0AF4"/>
    <w:rsid w:val="009C3F73"/>
    <w:rsid w:val="009D756F"/>
    <w:rsid w:val="009E139C"/>
    <w:rsid w:val="009E3C2F"/>
    <w:rsid w:val="009E7646"/>
    <w:rsid w:val="009F0EA1"/>
    <w:rsid w:val="009F155D"/>
    <w:rsid w:val="009F2429"/>
    <w:rsid w:val="009F6134"/>
    <w:rsid w:val="00A02A80"/>
    <w:rsid w:val="00A03CA4"/>
    <w:rsid w:val="00A112C7"/>
    <w:rsid w:val="00A1710A"/>
    <w:rsid w:val="00A175B9"/>
    <w:rsid w:val="00A272AC"/>
    <w:rsid w:val="00A312E8"/>
    <w:rsid w:val="00A3328C"/>
    <w:rsid w:val="00A37A8E"/>
    <w:rsid w:val="00A37ADF"/>
    <w:rsid w:val="00A4497A"/>
    <w:rsid w:val="00A5101A"/>
    <w:rsid w:val="00A55FBD"/>
    <w:rsid w:val="00A562FB"/>
    <w:rsid w:val="00A56DEA"/>
    <w:rsid w:val="00A56E75"/>
    <w:rsid w:val="00A60C13"/>
    <w:rsid w:val="00A62F76"/>
    <w:rsid w:val="00A6472C"/>
    <w:rsid w:val="00A706C1"/>
    <w:rsid w:val="00A70A63"/>
    <w:rsid w:val="00A70DBB"/>
    <w:rsid w:val="00A7439A"/>
    <w:rsid w:val="00A805F9"/>
    <w:rsid w:val="00A82337"/>
    <w:rsid w:val="00A83E2F"/>
    <w:rsid w:val="00A96FAE"/>
    <w:rsid w:val="00AA63B5"/>
    <w:rsid w:val="00AB3A93"/>
    <w:rsid w:val="00AB4C81"/>
    <w:rsid w:val="00AB6E84"/>
    <w:rsid w:val="00AC19E3"/>
    <w:rsid w:val="00AC371A"/>
    <w:rsid w:val="00AD09FB"/>
    <w:rsid w:val="00AD0BAA"/>
    <w:rsid w:val="00AD16D9"/>
    <w:rsid w:val="00AD68B8"/>
    <w:rsid w:val="00AE0862"/>
    <w:rsid w:val="00AE4847"/>
    <w:rsid w:val="00AE4A5C"/>
    <w:rsid w:val="00AF45EB"/>
    <w:rsid w:val="00AF4AA8"/>
    <w:rsid w:val="00AF667C"/>
    <w:rsid w:val="00AF689D"/>
    <w:rsid w:val="00B057C6"/>
    <w:rsid w:val="00B06A85"/>
    <w:rsid w:val="00B1384E"/>
    <w:rsid w:val="00B15ECD"/>
    <w:rsid w:val="00B22C3A"/>
    <w:rsid w:val="00B263F5"/>
    <w:rsid w:val="00B26A49"/>
    <w:rsid w:val="00B32356"/>
    <w:rsid w:val="00B32BE8"/>
    <w:rsid w:val="00B333EB"/>
    <w:rsid w:val="00B36A55"/>
    <w:rsid w:val="00B373C7"/>
    <w:rsid w:val="00B37B76"/>
    <w:rsid w:val="00B42CD0"/>
    <w:rsid w:val="00B42F03"/>
    <w:rsid w:val="00B42F06"/>
    <w:rsid w:val="00B45D4C"/>
    <w:rsid w:val="00B45E41"/>
    <w:rsid w:val="00B50556"/>
    <w:rsid w:val="00B52E77"/>
    <w:rsid w:val="00B54970"/>
    <w:rsid w:val="00B56891"/>
    <w:rsid w:val="00B60A9D"/>
    <w:rsid w:val="00B62285"/>
    <w:rsid w:val="00B66426"/>
    <w:rsid w:val="00B72E51"/>
    <w:rsid w:val="00B76959"/>
    <w:rsid w:val="00B81E3A"/>
    <w:rsid w:val="00B82A03"/>
    <w:rsid w:val="00B909DF"/>
    <w:rsid w:val="00B924E1"/>
    <w:rsid w:val="00B94C44"/>
    <w:rsid w:val="00B97E64"/>
    <w:rsid w:val="00BA232C"/>
    <w:rsid w:val="00BB24EC"/>
    <w:rsid w:val="00BB2AC1"/>
    <w:rsid w:val="00BB393C"/>
    <w:rsid w:val="00BB472F"/>
    <w:rsid w:val="00BC0105"/>
    <w:rsid w:val="00BC4C83"/>
    <w:rsid w:val="00BC5771"/>
    <w:rsid w:val="00BC6C44"/>
    <w:rsid w:val="00BD0600"/>
    <w:rsid w:val="00C00167"/>
    <w:rsid w:val="00C038BE"/>
    <w:rsid w:val="00C1085D"/>
    <w:rsid w:val="00C12803"/>
    <w:rsid w:val="00C135A8"/>
    <w:rsid w:val="00C13A30"/>
    <w:rsid w:val="00C26CF8"/>
    <w:rsid w:val="00C27849"/>
    <w:rsid w:val="00C3110D"/>
    <w:rsid w:val="00C32C23"/>
    <w:rsid w:val="00C32F0E"/>
    <w:rsid w:val="00C43BA6"/>
    <w:rsid w:val="00C44A66"/>
    <w:rsid w:val="00C44F55"/>
    <w:rsid w:val="00C46944"/>
    <w:rsid w:val="00C60C5D"/>
    <w:rsid w:val="00C66943"/>
    <w:rsid w:val="00C66F23"/>
    <w:rsid w:val="00C717E4"/>
    <w:rsid w:val="00C80152"/>
    <w:rsid w:val="00C84D68"/>
    <w:rsid w:val="00C8761E"/>
    <w:rsid w:val="00C939BF"/>
    <w:rsid w:val="00C93DA8"/>
    <w:rsid w:val="00CB1836"/>
    <w:rsid w:val="00CB2BA4"/>
    <w:rsid w:val="00CB607F"/>
    <w:rsid w:val="00CC1986"/>
    <w:rsid w:val="00CC367F"/>
    <w:rsid w:val="00CC3FE9"/>
    <w:rsid w:val="00CC516F"/>
    <w:rsid w:val="00CC5C65"/>
    <w:rsid w:val="00CC61D1"/>
    <w:rsid w:val="00CD1911"/>
    <w:rsid w:val="00CD5555"/>
    <w:rsid w:val="00CE25DE"/>
    <w:rsid w:val="00CE5E92"/>
    <w:rsid w:val="00CF4E12"/>
    <w:rsid w:val="00CF550C"/>
    <w:rsid w:val="00D002EE"/>
    <w:rsid w:val="00D02BB1"/>
    <w:rsid w:val="00D05473"/>
    <w:rsid w:val="00D1133F"/>
    <w:rsid w:val="00D1365A"/>
    <w:rsid w:val="00D17091"/>
    <w:rsid w:val="00D31F3D"/>
    <w:rsid w:val="00D338AB"/>
    <w:rsid w:val="00D37BC5"/>
    <w:rsid w:val="00D40167"/>
    <w:rsid w:val="00D465D8"/>
    <w:rsid w:val="00D5275E"/>
    <w:rsid w:val="00D55D0F"/>
    <w:rsid w:val="00D60F05"/>
    <w:rsid w:val="00D6211D"/>
    <w:rsid w:val="00D72341"/>
    <w:rsid w:val="00D7371D"/>
    <w:rsid w:val="00D74C1C"/>
    <w:rsid w:val="00D76B15"/>
    <w:rsid w:val="00D8033B"/>
    <w:rsid w:val="00D80A80"/>
    <w:rsid w:val="00D83336"/>
    <w:rsid w:val="00D85C4D"/>
    <w:rsid w:val="00D860F4"/>
    <w:rsid w:val="00D930A9"/>
    <w:rsid w:val="00D937DD"/>
    <w:rsid w:val="00D976C2"/>
    <w:rsid w:val="00DA034A"/>
    <w:rsid w:val="00DA16FD"/>
    <w:rsid w:val="00DB09AF"/>
    <w:rsid w:val="00DB7117"/>
    <w:rsid w:val="00DB7772"/>
    <w:rsid w:val="00DC0182"/>
    <w:rsid w:val="00DC44DA"/>
    <w:rsid w:val="00DC4DDF"/>
    <w:rsid w:val="00DC50D4"/>
    <w:rsid w:val="00DE085E"/>
    <w:rsid w:val="00DE0FDF"/>
    <w:rsid w:val="00DE1FAD"/>
    <w:rsid w:val="00DE2E7D"/>
    <w:rsid w:val="00DF56C4"/>
    <w:rsid w:val="00E05210"/>
    <w:rsid w:val="00E1465E"/>
    <w:rsid w:val="00E14B69"/>
    <w:rsid w:val="00E15EA1"/>
    <w:rsid w:val="00E227B6"/>
    <w:rsid w:val="00E23BDB"/>
    <w:rsid w:val="00E336B2"/>
    <w:rsid w:val="00E35541"/>
    <w:rsid w:val="00E41BCF"/>
    <w:rsid w:val="00E424E1"/>
    <w:rsid w:val="00E42964"/>
    <w:rsid w:val="00E44341"/>
    <w:rsid w:val="00E44BA4"/>
    <w:rsid w:val="00E45A98"/>
    <w:rsid w:val="00E46991"/>
    <w:rsid w:val="00E46C1B"/>
    <w:rsid w:val="00E53E47"/>
    <w:rsid w:val="00E560CB"/>
    <w:rsid w:val="00E56797"/>
    <w:rsid w:val="00E61088"/>
    <w:rsid w:val="00E61C1A"/>
    <w:rsid w:val="00E6297C"/>
    <w:rsid w:val="00E65FC8"/>
    <w:rsid w:val="00E670B3"/>
    <w:rsid w:val="00E71EE0"/>
    <w:rsid w:val="00E730C0"/>
    <w:rsid w:val="00E77C64"/>
    <w:rsid w:val="00E8245B"/>
    <w:rsid w:val="00E8248B"/>
    <w:rsid w:val="00E90FB7"/>
    <w:rsid w:val="00E9221F"/>
    <w:rsid w:val="00E93436"/>
    <w:rsid w:val="00E93D4D"/>
    <w:rsid w:val="00E94BE5"/>
    <w:rsid w:val="00E9759D"/>
    <w:rsid w:val="00EA258A"/>
    <w:rsid w:val="00EB12AF"/>
    <w:rsid w:val="00EB2759"/>
    <w:rsid w:val="00EB4664"/>
    <w:rsid w:val="00EC0250"/>
    <w:rsid w:val="00EC5F5E"/>
    <w:rsid w:val="00EC7656"/>
    <w:rsid w:val="00EC7EF1"/>
    <w:rsid w:val="00ED65FB"/>
    <w:rsid w:val="00ED6CCF"/>
    <w:rsid w:val="00ED717B"/>
    <w:rsid w:val="00EE4912"/>
    <w:rsid w:val="00EF158F"/>
    <w:rsid w:val="00F04759"/>
    <w:rsid w:val="00F05CF3"/>
    <w:rsid w:val="00F076E3"/>
    <w:rsid w:val="00F11724"/>
    <w:rsid w:val="00F157A8"/>
    <w:rsid w:val="00F164A8"/>
    <w:rsid w:val="00F31137"/>
    <w:rsid w:val="00F33520"/>
    <w:rsid w:val="00F3548A"/>
    <w:rsid w:val="00F45697"/>
    <w:rsid w:val="00F45A5B"/>
    <w:rsid w:val="00F52829"/>
    <w:rsid w:val="00F530BE"/>
    <w:rsid w:val="00F544A7"/>
    <w:rsid w:val="00F55F68"/>
    <w:rsid w:val="00F569BC"/>
    <w:rsid w:val="00F6024C"/>
    <w:rsid w:val="00F62AD1"/>
    <w:rsid w:val="00F65939"/>
    <w:rsid w:val="00F65DB4"/>
    <w:rsid w:val="00F70B7B"/>
    <w:rsid w:val="00F7329E"/>
    <w:rsid w:val="00F74D13"/>
    <w:rsid w:val="00F80E3C"/>
    <w:rsid w:val="00F81E0C"/>
    <w:rsid w:val="00F829B5"/>
    <w:rsid w:val="00F837A0"/>
    <w:rsid w:val="00F84371"/>
    <w:rsid w:val="00F8586F"/>
    <w:rsid w:val="00F96004"/>
    <w:rsid w:val="00F97538"/>
    <w:rsid w:val="00F97F9C"/>
    <w:rsid w:val="00FB0740"/>
    <w:rsid w:val="00FB245C"/>
    <w:rsid w:val="00FB2F97"/>
    <w:rsid w:val="00FC19E9"/>
    <w:rsid w:val="00FD2096"/>
    <w:rsid w:val="00FD2309"/>
    <w:rsid w:val="00FD3492"/>
    <w:rsid w:val="00FD644D"/>
    <w:rsid w:val="00FD659C"/>
    <w:rsid w:val="00FE2D73"/>
    <w:rsid w:val="00FF020A"/>
    <w:rsid w:val="00FF7616"/>
    <w:rsid w:val="00FF7E5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BC5A7AF"/>
  <w15:docId w15:val="{DB635908-56AF-4EAB-A155-113EADB9F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766A"/>
    <w:pPr>
      <w:spacing w:after="200" w:line="276" w:lineRule="auto"/>
    </w:pPr>
    <w:rPr>
      <w:sz w:val="22"/>
      <w:szCs w:val="22"/>
      <w:lang w:eastAsia="en-US"/>
    </w:rPr>
  </w:style>
  <w:style w:type="paragraph" w:styleId="Heading1">
    <w:name w:val="heading 1"/>
    <w:basedOn w:val="Normal"/>
    <w:next w:val="Normal"/>
    <w:link w:val="Heading1Char"/>
    <w:qFormat/>
    <w:locked/>
    <w:rsid w:val="0074119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locked/>
    <w:rsid w:val="00327BF8"/>
    <w:pPr>
      <w:keepNext/>
      <w:spacing w:after="0" w:line="240" w:lineRule="auto"/>
      <w:outlineLvl w:val="1"/>
    </w:pPr>
    <w:rPr>
      <w:rFonts w:ascii="Arial" w:eastAsia="Times New Roman" w:hAnsi="Arial"/>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61E6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861E69"/>
    <w:pPr>
      <w:ind w:left="720"/>
      <w:contextualSpacing/>
    </w:pPr>
  </w:style>
  <w:style w:type="paragraph" w:customStyle="1" w:styleId="Pa1">
    <w:name w:val="Pa1"/>
    <w:basedOn w:val="Normal"/>
    <w:next w:val="Normal"/>
    <w:uiPriority w:val="99"/>
    <w:rsid w:val="002C6C35"/>
    <w:pPr>
      <w:autoSpaceDE w:val="0"/>
      <w:autoSpaceDN w:val="0"/>
      <w:adjustRightInd w:val="0"/>
      <w:spacing w:after="0" w:line="241" w:lineRule="atLeast"/>
    </w:pPr>
    <w:rPr>
      <w:rFonts w:ascii="GillSans" w:hAnsi="GillSans"/>
      <w:sz w:val="24"/>
      <w:szCs w:val="24"/>
      <w:lang w:eastAsia="en-GB"/>
    </w:rPr>
  </w:style>
  <w:style w:type="character" w:customStyle="1" w:styleId="A9">
    <w:name w:val="A9"/>
    <w:uiPriority w:val="99"/>
    <w:rsid w:val="002C6C35"/>
    <w:rPr>
      <w:color w:val="000000"/>
      <w:sz w:val="28"/>
    </w:rPr>
  </w:style>
  <w:style w:type="paragraph" w:customStyle="1" w:styleId="Pa12">
    <w:name w:val="Pa12"/>
    <w:basedOn w:val="Normal"/>
    <w:next w:val="Normal"/>
    <w:uiPriority w:val="99"/>
    <w:rsid w:val="002C6C35"/>
    <w:pPr>
      <w:autoSpaceDE w:val="0"/>
      <w:autoSpaceDN w:val="0"/>
      <w:adjustRightInd w:val="0"/>
      <w:spacing w:after="0" w:line="241" w:lineRule="atLeast"/>
    </w:pPr>
    <w:rPr>
      <w:rFonts w:ascii="GillSans" w:hAnsi="GillSans"/>
      <w:sz w:val="24"/>
      <w:szCs w:val="24"/>
      <w:lang w:eastAsia="en-GB"/>
    </w:rPr>
  </w:style>
  <w:style w:type="character" w:customStyle="1" w:styleId="A4">
    <w:name w:val="A4"/>
    <w:uiPriority w:val="99"/>
    <w:rsid w:val="002C6C35"/>
    <w:rPr>
      <w:color w:val="000000"/>
      <w:sz w:val="20"/>
    </w:rPr>
  </w:style>
  <w:style w:type="paragraph" w:customStyle="1" w:styleId="Pa2">
    <w:name w:val="Pa2"/>
    <w:basedOn w:val="Normal"/>
    <w:next w:val="Normal"/>
    <w:uiPriority w:val="99"/>
    <w:rsid w:val="002C6C35"/>
    <w:pPr>
      <w:autoSpaceDE w:val="0"/>
      <w:autoSpaceDN w:val="0"/>
      <w:adjustRightInd w:val="0"/>
      <w:spacing w:after="0" w:line="241" w:lineRule="atLeast"/>
    </w:pPr>
    <w:rPr>
      <w:rFonts w:ascii="GillSans" w:hAnsi="GillSans"/>
      <w:sz w:val="24"/>
      <w:szCs w:val="24"/>
      <w:lang w:eastAsia="en-GB"/>
    </w:rPr>
  </w:style>
  <w:style w:type="paragraph" w:customStyle="1" w:styleId="Pa24">
    <w:name w:val="Pa24"/>
    <w:basedOn w:val="Normal"/>
    <w:next w:val="Normal"/>
    <w:uiPriority w:val="99"/>
    <w:rsid w:val="002C6C35"/>
    <w:pPr>
      <w:autoSpaceDE w:val="0"/>
      <w:autoSpaceDN w:val="0"/>
      <w:adjustRightInd w:val="0"/>
      <w:spacing w:after="0" w:line="241" w:lineRule="atLeast"/>
    </w:pPr>
    <w:rPr>
      <w:rFonts w:ascii="GillSans" w:hAnsi="GillSans"/>
      <w:sz w:val="24"/>
      <w:szCs w:val="24"/>
      <w:lang w:eastAsia="en-GB"/>
    </w:rPr>
  </w:style>
  <w:style w:type="character" w:customStyle="1" w:styleId="A6">
    <w:name w:val="A6"/>
    <w:uiPriority w:val="99"/>
    <w:rsid w:val="002C6C35"/>
    <w:rPr>
      <w:rFonts w:ascii="Gill Sans MT" w:hAnsi="Gill Sans MT"/>
      <w:color w:val="000000"/>
      <w:sz w:val="40"/>
    </w:rPr>
  </w:style>
  <w:style w:type="paragraph" w:customStyle="1" w:styleId="Default">
    <w:name w:val="Default"/>
    <w:uiPriority w:val="99"/>
    <w:rsid w:val="0034674B"/>
    <w:pPr>
      <w:autoSpaceDE w:val="0"/>
      <w:autoSpaceDN w:val="0"/>
      <w:adjustRightInd w:val="0"/>
    </w:pPr>
    <w:rPr>
      <w:rFonts w:ascii="GillSans Light" w:hAnsi="GillSans Light" w:cs="GillSans Light"/>
      <w:color w:val="000000"/>
      <w:sz w:val="24"/>
      <w:szCs w:val="24"/>
    </w:rPr>
  </w:style>
  <w:style w:type="character" w:customStyle="1" w:styleId="A8">
    <w:name w:val="A8"/>
    <w:uiPriority w:val="99"/>
    <w:rsid w:val="0034674B"/>
    <w:rPr>
      <w:color w:val="000000"/>
      <w:sz w:val="52"/>
    </w:rPr>
  </w:style>
  <w:style w:type="paragraph" w:customStyle="1" w:styleId="Pa10">
    <w:name w:val="Pa10"/>
    <w:basedOn w:val="Default"/>
    <w:next w:val="Default"/>
    <w:uiPriority w:val="99"/>
    <w:rsid w:val="0034674B"/>
    <w:pPr>
      <w:spacing w:line="241" w:lineRule="atLeast"/>
    </w:pPr>
    <w:rPr>
      <w:rFonts w:cs="Times New Roman"/>
      <w:color w:val="auto"/>
    </w:rPr>
  </w:style>
  <w:style w:type="character" w:customStyle="1" w:styleId="A10">
    <w:name w:val="A10"/>
    <w:uiPriority w:val="99"/>
    <w:rsid w:val="0034674B"/>
    <w:rPr>
      <w:rFonts w:ascii="GillSans" w:hAnsi="GillSans"/>
      <w:color w:val="000000"/>
      <w:sz w:val="32"/>
    </w:rPr>
  </w:style>
  <w:style w:type="paragraph" w:customStyle="1" w:styleId="Pa8">
    <w:name w:val="Pa8"/>
    <w:basedOn w:val="Default"/>
    <w:next w:val="Default"/>
    <w:uiPriority w:val="99"/>
    <w:rsid w:val="0034674B"/>
    <w:pPr>
      <w:spacing w:line="241" w:lineRule="atLeast"/>
    </w:pPr>
    <w:rPr>
      <w:rFonts w:cs="Times New Roman"/>
      <w:color w:val="auto"/>
    </w:rPr>
  </w:style>
  <w:style w:type="paragraph" w:customStyle="1" w:styleId="Pa6">
    <w:name w:val="Pa6"/>
    <w:basedOn w:val="Default"/>
    <w:next w:val="Default"/>
    <w:uiPriority w:val="99"/>
    <w:rsid w:val="0034674B"/>
    <w:pPr>
      <w:spacing w:line="241" w:lineRule="atLeast"/>
    </w:pPr>
    <w:rPr>
      <w:rFonts w:cs="Times New Roman"/>
      <w:color w:val="auto"/>
    </w:rPr>
  </w:style>
  <w:style w:type="paragraph" w:styleId="BalloonText">
    <w:name w:val="Balloon Text"/>
    <w:basedOn w:val="Normal"/>
    <w:link w:val="BalloonTextChar"/>
    <w:uiPriority w:val="99"/>
    <w:semiHidden/>
    <w:rsid w:val="0034674B"/>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34674B"/>
    <w:rPr>
      <w:rFonts w:ascii="Tahoma" w:hAnsi="Tahoma" w:cs="Tahoma"/>
      <w:sz w:val="16"/>
      <w:szCs w:val="16"/>
      <w:lang w:eastAsia="en-US"/>
    </w:rPr>
  </w:style>
  <w:style w:type="paragraph" w:styleId="BodyText">
    <w:name w:val="Body Text"/>
    <w:basedOn w:val="Normal"/>
    <w:link w:val="BodyTextChar"/>
    <w:uiPriority w:val="99"/>
    <w:rsid w:val="00F31137"/>
    <w:pPr>
      <w:spacing w:after="0" w:line="240" w:lineRule="auto"/>
    </w:pPr>
    <w:rPr>
      <w:rFonts w:ascii="Arial" w:eastAsia="Times New Roman" w:hAnsi="Arial"/>
      <w:color w:val="000000"/>
      <w:sz w:val="18"/>
      <w:szCs w:val="20"/>
    </w:rPr>
  </w:style>
  <w:style w:type="character" w:customStyle="1" w:styleId="BodyTextChar">
    <w:name w:val="Body Text Char"/>
    <w:link w:val="BodyText"/>
    <w:uiPriority w:val="99"/>
    <w:locked/>
    <w:rsid w:val="00F31137"/>
    <w:rPr>
      <w:rFonts w:ascii="Arial" w:hAnsi="Arial" w:cs="Times New Roman"/>
      <w:color w:val="000000"/>
      <w:sz w:val="18"/>
      <w:lang w:eastAsia="en-US"/>
    </w:rPr>
  </w:style>
  <w:style w:type="paragraph" w:customStyle="1" w:styleId="acevosubheading">
    <w:name w:val="acevo subheading"/>
    <w:uiPriority w:val="99"/>
    <w:rsid w:val="00F31137"/>
    <w:pPr>
      <w:spacing w:line="360" w:lineRule="auto"/>
    </w:pPr>
    <w:rPr>
      <w:rFonts w:ascii="Arial" w:eastAsia="Times New Roman" w:hAnsi="Arial"/>
      <w:b/>
      <w:color w:val="993366"/>
      <w:sz w:val="28"/>
      <w:lang w:eastAsia="en-US"/>
    </w:rPr>
  </w:style>
  <w:style w:type="paragraph" w:customStyle="1" w:styleId="12ptsubhead">
    <w:name w:val="12pt subhead"/>
    <w:basedOn w:val="BodyText"/>
    <w:uiPriority w:val="99"/>
    <w:rsid w:val="00F31137"/>
    <w:pPr>
      <w:spacing w:line="360" w:lineRule="auto"/>
      <w:ind w:left="-2520"/>
    </w:pPr>
    <w:rPr>
      <w:b/>
      <w:color w:val="993366"/>
      <w:sz w:val="24"/>
    </w:rPr>
  </w:style>
  <w:style w:type="character" w:styleId="Hyperlink">
    <w:name w:val="Hyperlink"/>
    <w:uiPriority w:val="99"/>
    <w:rsid w:val="00B81E3A"/>
    <w:rPr>
      <w:rFonts w:cs="Times New Roman"/>
      <w:color w:val="0000FF"/>
      <w:u w:val="single"/>
    </w:rPr>
  </w:style>
  <w:style w:type="character" w:styleId="Strong">
    <w:name w:val="Strong"/>
    <w:uiPriority w:val="99"/>
    <w:qFormat/>
    <w:rsid w:val="00756DDF"/>
    <w:rPr>
      <w:rFonts w:cs="Times New Roman"/>
      <w:b/>
      <w:bCs/>
    </w:rPr>
  </w:style>
  <w:style w:type="paragraph" w:styleId="Header">
    <w:name w:val="header"/>
    <w:basedOn w:val="Normal"/>
    <w:link w:val="HeaderChar"/>
    <w:uiPriority w:val="99"/>
    <w:rsid w:val="00F97F9C"/>
    <w:pPr>
      <w:tabs>
        <w:tab w:val="center" w:pos="4153"/>
        <w:tab w:val="right" w:pos="8306"/>
      </w:tabs>
      <w:spacing w:after="0" w:line="240" w:lineRule="auto"/>
    </w:pPr>
    <w:rPr>
      <w:rFonts w:ascii="Times New Roman" w:eastAsia="Times New Roman" w:hAnsi="Times New Roman"/>
      <w:sz w:val="24"/>
      <w:szCs w:val="20"/>
      <w:lang w:val="en-US"/>
    </w:rPr>
  </w:style>
  <w:style w:type="character" w:customStyle="1" w:styleId="HeaderChar">
    <w:name w:val="Header Char"/>
    <w:link w:val="Header"/>
    <w:uiPriority w:val="99"/>
    <w:locked/>
    <w:rsid w:val="00F97F9C"/>
    <w:rPr>
      <w:rFonts w:ascii="Times New Roman" w:hAnsi="Times New Roman" w:cs="Times New Roman"/>
      <w:sz w:val="24"/>
      <w:lang w:val="en-US" w:eastAsia="en-US"/>
    </w:rPr>
  </w:style>
  <w:style w:type="paragraph" w:styleId="Footer">
    <w:name w:val="footer"/>
    <w:basedOn w:val="Normal"/>
    <w:link w:val="FooterChar"/>
    <w:uiPriority w:val="99"/>
    <w:rsid w:val="004C1605"/>
    <w:pPr>
      <w:tabs>
        <w:tab w:val="center" w:pos="4513"/>
        <w:tab w:val="right" w:pos="9026"/>
      </w:tabs>
      <w:spacing w:after="0" w:line="240" w:lineRule="auto"/>
    </w:pPr>
  </w:style>
  <w:style w:type="character" w:customStyle="1" w:styleId="FooterChar">
    <w:name w:val="Footer Char"/>
    <w:link w:val="Footer"/>
    <w:uiPriority w:val="99"/>
    <w:locked/>
    <w:rsid w:val="004C1605"/>
    <w:rPr>
      <w:rFonts w:cs="Times New Roman"/>
      <w:sz w:val="22"/>
      <w:szCs w:val="22"/>
      <w:lang w:eastAsia="en-US"/>
    </w:rPr>
  </w:style>
  <w:style w:type="paragraph" w:styleId="BodyTextIndent">
    <w:name w:val="Body Text Indent"/>
    <w:basedOn w:val="Normal"/>
    <w:link w:val="BodyTextIndentChar"/>
    <w:uiPriority w:val="99"/>
    <w:semiHidden/>
    <w:unhideWhenUsed/>
    <w:rsid w:val="00327BF8"/>
    <w:pPr>
      <w:spacing w:after="120"/>
      <w:ind w:left="283"/>
    </w:pPr>
  </w:style>
  <w:style w:type="character" w:customStyle="1" w:styleId="BodyTextIndentChar">
    <w:name w:val="Body Text Indent Char"/>
    <w:basedOn w:val="DefaultParagraphFont"/>
    <w:link w:val="BodyTextIndent"/>
    <w:uiPriority w:val="99"/>
    <w:semiHidden/>
    <w:rsid w:val="00327BF8"/>
    <w:rPr>
      <w:sz w:val="22"/>
      <w:szCs w:val="22"/>
      <w:lang w:eastAsia="en-US"/>
    </w:rPr>
  </w:style>
  <w:style w:type="paragraph" w:styleId="BodyTextIndent2">
    <w:name w:val="Body Text Indent 2"/>
    <w:basedOn w:val="Normal"/>
    <w:link w:val="BodyTextIndent2Char"/>
    <w:uiPriority w:val="99"/>
    <w:semiHidden/>
    <w:unhideWhenUsed/>
    <w:rsid w:val="00327BF8"/>
    <w:pPr>
      <w:spacing w:after="120" w:line="480" w:lineRule="auto"/>
      <w:ind w:left="283"/>
    </w:pPr>
  </w:style>
  <w:style w:type="character" w:customStyle="1" w:styleId="BodyTextIndent2Char">
    <w:name w:val="Body Text Indent 2 Char"/>
    <w:basedOn w:val="DefaultParagraphFont"/>
    <w:link w:val="BodyTextIndent2"/>
    <w:uiPriority w:val="99"/>
    <w:semiHidden/>
    <w:rsid w:val="00327BF8"/>
    <w:rPr>
      <w:sz w:val="22"/>
      <w:szCs w:val="22"/>
      <w:lang w:eastAsia="en-US"/>
    </w:rPr>
  </w:style>
  <w:style w:type="paragraph" w:styleId="BodyTextIndent3">
    <w:name w:val="Body Text Indent 3"/>
    <w:basedOn w:val="Normal"/>
    <w:link w:val="BodyTextIndent3Char"/>
    <w:uiPriority w:val="99"/>
    <w:semiHidden/>
    <w:unhideWhenUsed/>
    <w:rsid w:val="00327BF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27BF8"/>
    <w:rPr>
      <w:sz w:val="16"/>
      <w:szCs w:val="16"/>
      <w:lang w:eastAsia="en-US"/>
    </w:rPr>
  </w:style>
  <w:style w:type="character" w:customStyle="1" w:styleId="Heading2Char">
    <w:name w:val="Heading 2 Char"/>
    <w:basedOn w:val="DefaultParagraphFont"/>
    <w:link w:val="Heading2"/>
    <w:rsid w:val="00327BF8"/>
    <w:rPr>
      <w:rFonts w:ascii="Arial" w:eastAsia="Times New Roman" w:hAnsi="Arial"/>
      <w:b/>
      <w:bCs/>
      <w:sz w:val="24"/>
      <w:szCs w:val="24"/>
    </w:rPr>
  </w:style>
  <w:style w:type="paragraph" w:styleId="NormalWeb">
    <w:name w:val="Normal (Web)"/>
    <w:basedOn w:val="Normal"/>
    <w:uiPriority w:val="99"/>
    <w:semiHidden/>
    <w:unhideWhenUsed/>
    <w:rsid w:val="004912DD"/>
    <w:pPr>
      <w:spacing w:before="100" w:beforeAutospacing="1" w:after="100" w:afterAutospacing="1" w:line="240" w:lineRule="auto"/>
    </w:pPr>
    <w:rPr>
      <w:rFonts w:ascii="Times New Roman" w:eastAsia="Times New Roman" w:hAnsi="Times New Roman"/>
      <w:sz w:val="24"/>
      <w:szCs w:val="24"/>
      <w:lang w:eastAsia="en-GB"/>
    </w:rPr>
  </w:style>
  <w:style w:type="paragraph" w:styleId="NoSpacing">
    <w:name w:val="No Spacing"/>
    <w:uiPriority w:val="1"/>
    <w:qFormat/>
    <w:rsid w:val="00106AB2"/>
    <w:rPr>
      <w:sz w:val="22"/>
      <w:szCs w:val="22"/>
      <w:lang w:eastAsia="en-US"/>
    </w:rPr>
  </w:style>
  <w:style w:type="character" w:customStyle="1" w:styleId="Heading1Char">
    <w:name w:val="Heading 1 Char"/>
    <w:basedOn w:val="DefaultParagraphFont"/>
    <w:link w:val="Heading1"/>
    <w:rsid w:val="00741190"/>
    <w:rPr>
      <w:rFonts w:asciiTheme="majorHAnsi" w:eastAsiaTheme="majorEastAsia" w:hAnsiTheme="majorHAnsi" w:cstheme="majorBidi"/>
      <w:b/>
      <w:bCs/>
      <w:color w:val="365F91" w:themeColor="accent1" w:themeShade="BF"/>
      <w:sz w:val="28"/>
      <w:szCs w:val="28"/>
      <w:lang w:eastAsia="en-US"/>
    </w:rPr>
  </w:style>
  <w:style w:type="character" w:styleId="CommentReference">
    <w:name w:val="annotation reference"/>
    <w:basedOn w:val="DefaultParagraphFont"/>
    <w:uiPriority w:val="99"/>
    <w:semiHidden/>
    <w:unhideWhenUsed/>
    <w:rsid w:val="00D860F4"/>
    <w:rPr>
      <w:sz w:val="16"/>
      <w:szCs w:val="16"/>
    </w:rPr>
  </w:style>
  <w:style w:type="paragraph" w:styleId="CommentText">
    <w:name w:val="annotation text"/>
    <w:basedOn w:val="Normal"/>
    <w:link w:val="CommentTextChar"/>
    <w:uiPriority w:val="99"/>
    <w:semiHidden/>
    <w:unhideWhenUsed/>
    <w:rsid w:val="00D860F4"/>
    <w:pPr>
      <w:spacing w:line="240" w:lineRule="auto"/>
    </w:pPr>
    <w:rPr>
      <w:sz w:val="20"/>
      <w:szCs w:val="20"/>
    </w:rPr>
  </w:style>
  <w:style w:type="character" w:customStyle="1" w:styleId="CommentTextChar">
    <w:name w:val="Comment Text Char"/>
    <w:basedOn w:val="DefaultParagraphFont"/>
    <w:link w:val="CommentText"/>
    <w:uiPriority w:val="99"/>
    <w:semiHidden/>
    <w:rsid w:val="00D860F4"/>
    <w:rPr>
      <w:lang w:eastAsia="en-US"/>
    </w:rPr>
  </w:style>
  <w:style w:type="paragraph" w:styleId="CommentSubject">
    <w:name w:val="annotation subject"/>
    <w:basedOn w:val="CommentText"/>
    <w:next w:val="CommentText"/>
    <w:link w:val="CommentSubjectChar"/>
    <w:uiPriority w:val="99"/>
    <w:semiHidden/>
    <w:unhideWhenUsed/>
    <w:rsid w:val="00251974"/>
    <w:rPr>
      <w:b/>
      <w:bCs/>
    </w:rPr>
  </w:style>
  <w:style w:type="character" w:customStyle="1" w:styleId="CommentSubjectChar">
    <w:name w:val="Comment Subject Char"/>
    <w:basedOn w:val="CommentTextChar"/>
    <w:link w:val="CommentSubject"/>
    <w:uiPriority w:val="99"/>
    <w:semiHidden/>
    <w:rsid w:val="00251974"/>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994656">
      <w:bodyDiv w:val="1"/>
      <w:marLeft w:val="0"/>
      <w:marRight w:val="0"/>
      <w:marTop w:val="0"/>
      <w:marBottom w:val="0"/>
      <w:divBdr>
        <w:top w:val="none" w:sz="0" w:space="0" w:color="auto"/>
        <w:left w:val="none" w:sz="0" w:space="0" w:color="auto"/>
        <w:bottom w:val="none" w:sz="0" w:space="0" w:color="auto"/>
        <w:right w:val="none" w:sz="0" w:space="0" w:color="auto"/>
      </w:divBdr>
    </w:div>
    <w:div w:id="210966810">
      <w:bodyDiv w:val="1"/>
      <w:marLeft w:val="0"/>
      <w:marRight w:val="0"/>
      <w:marTop w:val="0"/>
      <w:marBottom w:val="0"/>
      <w:divBdr>
        <w:top w:val="none" w:sz="0" w:space="0" w:color="auto"/>
        <w:left w:val="none" w:sz="0" w:space="0" w:color="auto"/>
        <w:bottom w:val="none" w:sz="0" w:space="0" w:color="auto"/>
        <w:right w:val="none" w:sz="0" w:space="0" w:color="auto"/>
      </w:divBdr>
      <w:divsChild>
        <w:div w:id="540090149">
          <w:marLeft w:val="1829"/>
          <w:marRight w:val="0"/>
          <w:marTop w:val="77"/>
          <w:marBottom w:val="0"/>
          <w:divBdr>
            <w:top w:val="none" w:sz="0" w:space="0" w:color="auto"/>
            <w:left w:val="none" w:sz="0" w:space="0" w:color="auto"/>
            <w:bottom w:val="none" w:sz="0" w:space="0" w:color="auto"/>
            <w:right w:val="none" w:sz="0" w:space="0" w:color="auto"/>
          </w:divBdr>
        </w:div>
        <w:div w:id="2131627635">
          <w:marLeft w:val="1829"/>
          <w:marRight w:val="0"/>
          <w:marTop w:val="77"/>
          <w:marBottom w:val="0"/>
          <w:divBdr>
            <w:top w:val="none" w:sz="0" w:space="0" w:color="auto"/>
            <w:left w:val="none" w:sz="0" w:space="0" w:color="auto"/>
            <w:bottom w:val="none" w:sz="0" w:space="0" w:color="auto"/>
            <w:right w:val="none" w:sz="0" w:space="0" w:color="auto"/>
          </w:divBdr>
        </w:div>
        <w:div w:id="150609142">
          <w:marLeft w:val="1829"/>
          <w:marRight w:val="0"/>
          <w:marTop w:val="77"/>
          <w:marBottom w:val="0"/>
          <w:divBdr>
            <w:top w:val="none" w:sz="0" w:space="0" w:color="auto"/>
            <w:left w:val="none" w:sz="0" w:space="0" w:color="auto"/>
            <w:bottom w:val="none" w:sz="0" w:space="0" w:color="auto"/>
            <w:right w:val="none" w:sz="0" w:space="0" w:color="auto"/>
          </w:divBdr>
        </w:div>
      </w:divsChild>
    </w:div>
    <w:div w:id="240867779">
      <w:bodyDiv w:val="1"/>
      <w:marLeft w:val="0"/>
      <w:marRight w:val="0"/>
      <w:marTop w:val="0"/>
      <w:marBottom w:val="0"/>
      <w:divBdr>
        <w:top w:val="none" w:sz="0" w:space="0" w:color="auto"/>
        <w:left w:val="none" w:sz="0" w:space="0" w:color="auto"/>
        <w:bottom w:val="none" w:sz="0" w:space="0" w:color="auto"/>
        <w:right w:val="none" w:sz="0" w:space="0" w:color="auto"/>
      </w:divBdr>
    </w:div>
    <w:div w:id="388460416">
      <w:bodyDiv w:val="1"/>
      <w:marLeft w:val="0"/>
      <w:marRight w:val="0"/>
      <w:marTop w:val="0"/>
      <w:marBottom w:val="0"/>
      <w:divBdr>
        <w:top w:val="none" w:sz="0" w:space="0" w:color="auto"/>
        <w:left w:val="none" w:sz="0" w:space="0" w:color="auto"/>
        <w:bottom w:val="none" w:sz="0" w:space="0" w:color="auto"/>
        <w:right w:val="none" w:sz="0" w:space="0" w:color="auto"/>
      </w:divBdr>
    </w:div>
    <w:div w:id="442924801">
      <w:bodyDiv w:val="1"/>
      <w:marLeft w:val="0"/>
      <w:marRight w:val="0"/>
      <w:marTop w:val="0"/>
      <w:marBottom w:val="0"/>
      <w:divBdr>
        <w:top w:val="none" w:sz="0" w:space="0" w:color="auto"/>
        <w:left w:val="none" w:sz="0" w:space="0" w:color="auto"/>
        <w:bottom w:val="none" w:sz="0" w:space="0" w:color="auto"/>
        <w:right w:val="none" w:sz="0" w:space="0" w:color="auto"/>
      </w:divBdr>
    </w:div>
    <w:div w:id="556287498">
      <w:bodyDiv w:val="1"/>
      <w:marLeft w:val="0"/>
      <w:marRight w:val="0"/>
      <w:marTop w:val="0"/>
      <w:marBottom w:val="0"/>
      <w:divBdr>
        <w:top w:val="none" w:sz="0" w:space="0" w:color="auto"/>
        <w:left w:val="none" w:sz="0" w:space="0" w:color="auto"/>
        <w:bottom w:val="none" w:sz="0" w:space="0" w:color="auto"/>
        <w:right w:val="none" w:sz="0" w:space="0" w:color="auto"/>
      </w:divBdr>
    </w:div>
    <w:div w:id="1194726395">
      <w:bodyDiv w:val="1"/>
      <w:marLeft w:val="0"/>
      <w:marRight w:val="0"/>
      <w:marTop w:val="0"/>
      <w:marBottom w:val="0"/>
      <w:divBdr>
        <w:top w:val="none" w:sz="0" w:space="0" w:color="auto"/>
        <w:left w:val="none" w:sz="0" w:space="0" w:color="auto"/>
        <w:bottom w:val="none" w:sz="0" w:space="0" w:color="auto"/>
        <w:right w:val="none" w:sz="0" w:space="0" w:color="auto"/>
      </w:divBdr>
    </w:div>
    <w:div w:id="1252422609">
      <w:marLeft w:val="0"/>
      <w:marRight w:val="0"/>
      <w:marTop w:val="0"/>
      <w:marBottom w:val="0"/>
      <w:divBdr>
        <w:top w:val="none" w:sz="0" w:space="0" w:color="auto"/>
        <w:left w:val="none" w:sz="0" w:space="0" w:color="auto"/>
        <w:bottom w:val="none" w:sz="0" w:space="0" w:color="auto"/>
        <w:right w:val="none" w:sz="0" w:space="0" w:color="auto"/>
      </w:divBdr>
      <w:divsChild>
        <w:div w:id="1252422611">
          <w:marLeft w:val="0"/>
          <w:marRight w:val="0"/>
          <w:marTop w:val="0"/>
          <w:marBottom w:val="0"/>
          <w:divBdr>
            <w:top w:val="none" w:sz="0" w:space="0" w:color="auto"/>
            <w:left w:val="none" w:sz="0" w:space="0" w:color="auto"/>
            <w:bottom w:val="none" w:sz="0" w:space="0" w:color="auto"/>
            <w:right w:val="none" w:sz="0" w:space="0" w:color="auto"/>
          </w:divBdr>
          <w:divsChild>
            <w:div w:id="1252422614">
              <w:marLeft w:val="0"/>
              <w:marRight w:val="0"/>
              <w:marTop w:val="0"/>
              <w:marBottom w:val="0"/>
              <w:divBdr>
                <w:top w:val="none" w:sz="0" w:space="0" w:color="auto"/>
                <w:left w:val="none" w:sz="0" w:space="0" w:color="auto"/>
                <w:bottom w:val="none" w:sz="0" w:space="0" w:color="auto"/>
                <w:right w:val="none" w:sz="0" w:space="0" w:color="auto"/>
              </w:divBdr>
              <w:divsChild>
                <w:div w:id="1252422613">
                  <w:marLeft w:val="240"/>
                  <w:marRight w:val="0"/>
                  <w:marTop w:val="0"/>
                  <w:marBottom w:val="0"/>
                  <w:divBdr>
                    <w:top w:val="none" w:sz="0" w:space="0" w:color="auto"/>
                    <w:left w:val="none" w:sz="0" w:space="0" w:color="auto"/>
                    <w:bottom w:val="none" w:sz="0" w:space="0" w:color="auto"/>
                    <w:right w:val="none" w:sz="0" w:space="0" w:color="auto"/>
                  </w:divBdr>
                  <w:divsChild>
                    <w:div w:id="125242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22610">
      <w:marLeft w:val="0"/>
      <w:marRight w:val="0"/>
      <w:marTop w:val="0"/>
      <w:marBottom w:val="0"/>
      <w:divBdr>
        <w:top w:val="none" w:sz="0" w:space="0" w:color="auto"/>
        <w:left w:val="none" w:sz="0" w:space="0" w:color="auto"/>
        <w:bottom w:val="none" w:sz="0" w:space="0" w:color="auto"/>
        <w:right w:val="none" w:sz="0" w:space="0" w:color="auto"/>
      </w:divBdr>
    </w:div>
    <w:div w:id="1252422615">
      <w:marLeft w:val="0"/>
      <w:marRight w:val="0"/>
      <w:marTop w:val="0"/>
      <w:marBottom w:val="0"/>
      <w:divBdr>
        <w:top w:val="none" w:sz="0" w:space="0" w:color="auto"/>
        <w:left w:val="none" w:sz="0" w:space="0" w:color="auto"/>
        <w:bottom w:val="none" w:sz="0" w:space="0" w:color="auto"/>
        <w:right w:val="none" w:sz="0" w:space="0" w:color="auto"/>
      </w:divBdr>
    </w:div>
    <w:div w:id="1252422623">
      <w:marLeft w:val="0"/>
      <w:marRight w:val="0"/>
      <w:marTop w:val="0"/>
      <w:marBottom w:val="0"/>
      <w:divBdr>
        <w:top w:val="none" w:sz="0" w:space="0" w:color="auto"/>
        <w:left w:val="none" w:sz="0" w:space="0" w:color="auto"/>
        <w:bottom w:val="none" w:sz="0" w:space="0" w:color="auto"/>
        <w:right w:val="none" w:sz="0" w:space="0" w:color="auto"/>
      </w:divBdr>
      <w:divsChild>
        <w:div w:id="1252422618">
          <w:marLeft w:val="0"/>
          <w:marRight w:val="0"/>
          <w:marTop w:val="0"/>
          <w:marBottom w:val="0"/>
          <w:divBdr>
            <w:top w:val="none" w:sz="0" w:space="0" w:color="auto"/>
            <w:left w:val="none" w:sz="0" w:space="0" w:color="auto"/>
            <w:bottom w:val="none" w:sz="0" w:space="0" w:color="auto"/>
            <w:right w:val="none" w:sz="0" w:space="0" w:color="auto"/>
          </w:divBdr>
          <w:divsChild>
            <w:div w:id="1252422616">
              <w:marLeft w:val="0"/>
              <w:marRight w:val="0"/>
              <w:marTop w:val="0"/>
              <w:marBottom w:val="0"/>
              <w:divBdr>
                <w:top w:val="none" w:sz="0" w:space="0" w:color="auto"/>
                <w:left w:val="none" w:sz="0" w:space="0" w:color="auto"/>
                <w:bottom w:val="none" w:sz="0" w:space="0" w:color="auto"/>
                <w:right w:val="none" w:sz="0" w:space="0" w:color="auto"/>
              </w:divBdr>
            </w:div>
            <w:div w:id="1252422617">
              <w:marLeft w:val="0"/>
              <w:marRight w:val="0"/>
              <w:marTop w:val="0"/>
              <w:marBottom w:val="0"/>
              <w:divBdr>
                <w:top w:val="none" w:sz="0" w:space="0" w:color="auto"/>
                <w:left w:val="none" w:sz="0" w:space="0" w:color="auto"/>
                <w:bottom w:val="none" w:sz="0" w:space="0" w:color="auto"/>
                <w:right w:val="none" w:sz="0" w:space="0" w:color="auto"/>
              </w:divBdr>
            </w:div>
            <w:div w:id="1252422619">
              <w:marLeft w:val="0"/>
              <w:marRight w:val="0"/>
              <w:marTop w:val="0"/>
              <w:marBottom w:val="0"/>
              <w:divBdr>
                <w:top w:val="none" w:sz="0" w:space="0" w:color="auto"/>
                <w:left w:val="none" w:sz="0" w:space="0" w:color="auto"/>
                <w:bottom w:val="none" w:sz="0" w:space="0" w:color="auto"/>
                <w:right w:val="none" w:sz="0" w:space="0" w:color="auto"/>
              </w:divBdr>
            </w:div>
            <w:div w:id="1252422620">
              <w:marLeft w:val="0"/>
              <w:marRight w:val="0"/>
              <w:marTop w:val="0"/>
              <w:marBottom w:val="0"/>
              <w:divBdr>
                <w:top w:val="none" w:sz="0" w:space="0" w:color="auto"/>
                <w:left w:val="none" w:sz="0" w:space="0" w:color="auto"/>
                <w:bottom w:val="none" w:sz="0" w:space="0" w:color="auto"/>
                <w:right w:val="none" w:sz="0" w:space="0" w:color="auto"/>
              </w:divBdr>
            </w:div>
            <w:div w:id="1252422621">
              <w:marLeft w:val="0"/>
              <w:marRight w:val="0"/>
              <w:marTop w:val="0"/>
              <w:marBottom w:val="0"/>
              <w:divBdr>
                <w:top w:val="none" w:sz="0" w:space="0" w:color="auto"/>
                <w:left w:val="none" w:sz="0" w:space="0" w:color="auto"/>
                <w:bottom w:val="none" w:sz="0" w:space="0" w:color="auto"/>
                <w:right w:val="none" w:sz="0" w:space="0" w:color="auto"/>
              </w:divBdr>
            </w:div>
            <w:div w:id="1252422622">
              <w:marLeft w:val="0"/>
              <w:marRight w:val="0"/>
              <w:marTop w:val="0"/>
              <w:marBottom w:val="0"/>
              <w:divBdr>
                <w:top w:val="none" w:sz="0" w:space="0" w:color="auto"/>
                <w:left w:val="none" w:sz="0" w:space="0" w:color="auto"/>
                <w:bottom w:val="none" w:sz="0" w:space="0" w:color="auto"/>
                <w:right w:val="none" w:sz="0" w:space="0" w:color="auto"/>
              </w:divBdr>
            </w:div>
            <w:div w:id="1252422624">
              <w:marLeft w:val="0"/>
              <w:marRight w:val="0"/>
              <w:marTop w:val="0"/>
              <w:marBottom w:val="0"/>
              <w:divBdr>
                <w:top w:val="none" w:sz="0" w:space="0" w:color="auto"/>
                <w:left w:val="none" w:sz="0" w:space="0" w:color="auto"/>
                <w:bottom w:val="none" w:sz="0" w:space="0" w:color="auto"/>
                <w:right w:val="none" w:sz="0" w:space="0" w:color="auto"/>
              </w:divBdr>
            </w:div>
            <w:div w:id="1252422625">
              <w:marLeft w:val="0"/>
              <w:marRight w:val="0"/>
              <w:marTop w:val="0"/>
              <w:marBottom w:val="0"/>
              <w:divBdr>
                <w:top w:val="none" w:sz="0" w:space="0" w:color="auto"/>
                <w:left w:val="none" w:sz="0" w:space="0" w:color="auto"/>
                <w:bottom w:val="none" w:sz="0" w:space="0" w:color="auto"/>
                <w:right w:val="none" w:sz="0" w:space="0" w:color="auto"/>
              </w:divBdr>
            </w:div>
            <w:div w:id="1252422626">
              <w:marLeft w:val="0"/>
              <w:marRight w:val="0"/>
              <w:marTop w:val="0"/>
              <w:marBottom w:val="0"/>
              <w:divBdr>
                <w:top w:val="none" w:sz="0" w:space="0" w:color="auto"/>
                <w:left w:val="none" w:sz="0" w:space="0" w:color="auto"/>
                <w:bottom w:val="none" w:sz="0" w:space="0" w:color="auto"/>
                <w:right w:val="none" w:sz="0" w:space="0" w:color="auto"/>
              </w:divBdr>
            </w:div>
            <w:div w:id="1252422627">
              <w:marLeft w:val="0"/>
              <w:marRight w:val="0"/>
              <w:marTop w:val="0"/>
              <w:marBottom w:val="0"/>
              <w:divBdr>
                <w:top w:val="none" w:sz="0" w:space="0" w:color="auto"/>
                <w:left w:val="none" w:sz="0" w:space="0" w:color="auto"/>
                <w:bottom w:val="none" w:sz="0" w:space="0" w:color="auto"/>
                <w:right w:val="none" w:sz="0" w:space="0" w:color="auto"/>
              </w:divBdr>
            </w:div>
            <w:div w:id="1252422628">
              <w:marLeft w:val="0"/>
              <w:marRight w:val="0"/>
              <w:marTop w:val="0"/>
              <w:marBottom w:val="0"/>
              <w:divBdr>
                <w:top w:val="none" w:sz="0" w:space="0" w:color="auto"/>
                <w:left w:val="none" w:sz="0" w:space="0" w:color="auto"/>
                <w:bottom w:val="none" w:sz="0" w:space="0" w:color="auto"/>
                <w:right w:val="none" w:sz="0" w:space="0" w:color="auto"/>
              </w:divBdr>
            </w:div>
            <w:div w:id="1252422629">
              <w:marLeft w:val="0"/>
              <w:marRight w:val="0"/>
              <w:marTop w:val="0"/>
              <w:marBottom w:val="0"/>
              <w:divBdr>
                <w:top w:val="none" w:sz="0" w:space="0" w:color="auto"/>
                <w:left w:val="none" w:sz="0" w:space="0" w:color="auto"/>
                <w:bottom w:val="none" w:sz="0" w:space="0" w:color="auto"/>
                <w:right w:val="none" w:sz="0" w:space="0" w:color="auto"/>
              </w:divBdr>
            </w:div>
            <w:div w:id="1252422630">
              <w:marLeft w:val="0"/>
              <w:marRight w:val="0"/>
              <w:marTop w:val="0"/>
              <w:marBottom w:val="0"/>
              <w:divBdr>
                <w:top w:val="none" w:sz="0" w:space="0" w:color="auto"/>
                <w:left w:val="none" w:sz="0" w:space="0" w:color="auto"/>
                <w:bottom w:val="none" w:sz="0" w:space="0" w:color="auto"/>
                <w:right w:val="none" w:sz="0" w:space="0" w:color="auto"/>
              </w:divBdr>
            </w:div>
            <w:div w:id="1252422631">
              <w:marLeft w:val="0"/>
              <w:marRight w:val="0"/>
              <w:marTop w:val="0"/>
              <w:marBottom w:val="0"/>
              <w:divBdr>
                <w:top w:val="none" w:sz="0" w:space="0" w:color="auto"/>
                <w:left w:val="none" w:sz="0" w:space="0" w:color="auto"/>
                <w:bottom w:val="none" w:sz="0" w:space="0" w:color="auto"/>
                <w:right w:val="none" w:sz="0" w:space="0" w:color="auto"/>
              </w:divBdr>
            </w:div>
            <w:div w:id="1252422632">
              <w:marLeft w:val="0"/>
              <w:marRight w:val="0"/>
              <w:marTop w:val="0"/>
              <w:marBottom w:val="0"/>
              <w:divBdr>
                <w:top w:val="none" w:sz="0" w:space="0" w:color="auto"/>
                <w:left w:val="none" w:sz="0" w:space="0" w:color="auto"/>
                <w:bottom w:val="none" w:sz="0" w:space="0" w:color="auto"/>
                <w:right w:val="none" w:sz="0" w:space="0" w:color="auto"/>
              </w:divBdr>
            </w:div>
            <w:div w:id="1252422633">
              <w:marLeft w:val="0"/>
              <w:marRight w:val="0"/>
              <w:marTop w:val="0"/>
              <w:marBottom w:val="0"/>
              <w:divBdr>
                <w:top w:val="none" w:sz="0" w:space="0" w:color="auto"/>
                <w:left w:val="none" w:sz="0" w:space="0" w:color="auto"/>
                <w:bottom w:val="none" w:sz="0" w:space="0" w:color="auto"/>
                <w:right w:val="none" w:sz="0" w:space="0" w:color="auto"/>
              </w:divBdr>
            </w:div>
            <w:div w:id="125242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211022">
      <w:bodyDiv w:val="1"/>
      <w:marLeft w:val="0"/>
      <w:marRight w:val="0"/>
      <w:marTop w:val="0"/>
      <w:marBottom w:val="0"/>
      <w:divBdr>
        <w:top w:val="none" w:sz="0" w:space="0" w:color="auto"/>
        <w:left w:val="none" w:sz="0" w:space="0" w:color="auto"/>
        <w:bottom w:val="none" w:sz="0" w:space="0" w:color="auto"/>
        <w:right w:val="none" w:sz="0" w:space="0" w:color="auto"/>
      </w:divBdr>
    </w:div>
    <w:div w:id="1360544207">
      <w:bodyDiv w:val="1"/>
      <w:marLeft w:val="0"/>
      <w:marRight w:val="0"/>
      <w:marTop w:val="0"/>
      <w:marBottom w:val="0"/>
      <w:divBdr>
        <w:top w:val="none" w:sz="0" w:space="0" w:color="auto"/>
        <w:left w:val="none" w:sz="0" w:space="0" w:color="auto"/>
        <w:bottom w:val="none" w:sz="0" w:space="0" w:color="auto"/>
        <w:right w:val="none" w:sz="0" w:space="0" w:color="auto"/>
      </w:divBdr>
      <w:divsChild>
        <w:div w:id="941915877">
          <w:marLeft w:val="1829"/>
          <w:marRight w:val="0"/>
          <w:marTop w:val="77"/>
          <w:marBottom w:val="0"/>
          <w:divBdr>
            <w:top w:val="none" w:sz="0" w:space="0" w:color="auto"/>
            <w:left w:val="none" w:sz="0" w:space="0" w:color="auto"/>
            <w:bottom w:val="none" w:sz="0" w:space="0" w:color="auto"/>
            <w:right w:val="none" w:sz="0" w:space="0" w:color="auto"/>
          </w:divBdr>
        </w:div>
        <w:div w:id="2118400972">
          <w:marLeft w:val="1829"/>
          <w:marRight w:val="0"/>
          <w:marTop w:val="77"/>
          <w:marBottom w:val="0"/>
          <w:divBdr>
            <w:top w:val="none" w:sz="0" w:space="0" w:color="auto"/>
            <w:left w:val="none" w:sz="0" w:space="0" w:color="auto"/>
            <w:bottom w:val="none" w:sz="0" w:space="0" w:color="auto"/>
            <w:right w:val="none" w:sz="0" w:space="0" w:color="auto"/>
          </w:divBdr>
        </w:div>
        <w:div w:id="563640367">
          <w:marLeft w:val="1829"/>
          <w:marRight w:val="0"/>
          <w:marTop w:val="77"/>
          <w:marBottom w:val="0"/>
          <w:divBdr>
            <w:top w:val="none" w:sz="0" w:space="0" w:color="auto"/>
            <w:left w:val="none" w:sz="0" w:space="0" w:color="auto"/>
            <w:bottom w:val="none" w:sz="0" w:space="0" w:color="auto"/>
            <w:right w:val="none" w:sz="0" w:space="0" w:color="auto"/>
          </w:divBdr>
        </w:div>
      </w:divsChild>
    </w:div>
    <w:div w:id="1518612564">
      <w:bodyDiv w:val="1"/>
      <w:marLeft w:val="0"/>
      <w:marRight w:val="0"/>
      <w:marTop w:val="0"/>
      <w:marBottom w:val="0"/>
      <w:divBdr>
        <w:top w:val="none" w:sz="0" w:space="0" w:color="auto"/>
        <w:left w:val="none" w:sz="0" w:space="0" w:color="auto"/>
        <w:bottom w:val="none" w:sz="0" w:space="0" w:color="auto"/>
        <w:right w:val="none" w:sz="0" w:space="0" w:color="auto"/>
      </w:divBdr>
    </w:div>
    <w:div w:id="1542204787">
      <w:bodyDiv w:val="1"/>
      <w:marLeft w:val="0"/>
      <w:marRight w:val="0"/>
      <w:marTop w:val="0"/>
      <w:marBottom w:val="0"/>
      <w:divBdr>
        <w:top w:val="none" w:sz="0" w:space="0" w:color="auto"/>
        <w:left w:val="none" w:sz="0" w:space="0" w:color="auto"/>
        <w:bottom w:val="none" w:sz="0" w:space="0" w:color="auto"/>
        <w:right w:val="none" w:sz="0" w:space="0" w:color="auto"/>
      </w:divBdr>
    </w:div>
    <w:div w:id="1640264919">
      <w:bodyDiv w:val="1"/>
      <w:marLeft w:val="0"/>
      <w:marRight w:val="0"/>
      <w:marTop w:val="0"/>
      <w:marBottom w:val="0"/>
      <w:divBdr>
        <w:top w:val="none" w:sz="0" w:space="0" w:color="auto"/>
        <w:left w:val="none" w:sz="0" w:space="0" w:color="auto"/>
        <w:bottom w:val="none" w:sz="0" w:space="0" w:color="auto"/>
        <w:right w:val="none" w:sz="0" w:space="0" w:color="auto"/>
      </w:divBdr>
    </w:div>
    <w:div w:id="1904100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file:///C:\Users\whitakiz\AppData\Local\Microsoft\Windows\Temporary%20Internet%20Files\Content.Outlook\DD8H1F3D\:%20h.choudhury@nhs.net" TargetMode="Externa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stephenroberts@northdevonhospice.org.uk"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ndhtjobs.com/"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yperlink" Target="mailto:sharon.hinsley@nhs.net" TargetMode="Externa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86881D-D99B-4696-8CBF-AF5474BF2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5543</Words>
  <Characters>31199</Characters>
  <Application>Microsoft Office Word</Application>
  <DocSecurity>4</DocSecurity>
  <Lines>259</Lines>
  <Paragraphs>73</Paragraphs>
  <ScaleCrop>false</ScaleCrop>
  <HeadingPairs>
    <vt:vector size="2" baseType="variant">
      <vt:variant>
        <vt:lpstr>Title</vt:lpstr>
      </vt:variant>
      <vt:variant>
        <vt:i4>1</vt:i4>
      </vt:variant>
    </vt:vector>
  </HeadingPairs>
  <TitlesOfParts>
    <vt:vector size="1" baseType="lpstr">
      <vt:lpstr>North Devon Hospice</vt:lpstr>
    </vt:vector>
  </TitlesOfParts>
  <Company>Northern Devon Healthcare NHS Trust</Company>
  <LinksUpToDate>false</LinksUpToDate>
  <CharactersWithSpaces>36669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Devon Hospice</dc:title>
  <dc:creator>williamvandersteen</dc:creator>
  <cp:lastModifiedBy>Amanda Joy</cp:lastModifiedBy>
  <cp:revision>2</cp:revision>
  <cp:lastPrinted>2019-08-07T09:06:00Z</cp:lastPrinted>
  <dcterms:created xsi:type="dcterms:W3CDTF">2019-09-20T08:30:00Z</dcterms:created>
  <dcterms:modified xsi:type="dcterms:W3CDTF">2019-09-20T08:30:00Z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1020833173</vt:i4>
  </property>
</Properties>
</file>